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4A9878" w14:textId="44191845" w:rsidR="009579E6" w:rsidRPr="004961A8" w:rsidRDefault="009579E6" w:rsidP="009579E6">
      <w:pPr>
        <w:pStyle w:val="Header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ใช้ร่วมกับ แบบการเขียน</w:t>
      </w:r>
      <w:r w:rsidRPr="004961A8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โครงร่างการ</w:t>
      </w:r>
      <w:r w:rsidRPr="009579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วิจัย </w:t>
      </w:r>
      <w:r w:rsidRPr="009579E6">
        <w:rPr>
          <w:rFonts w:ascii="TH SarabunPSK" w:hAnsi="TH SarabunPSK" w:cs="TH SarabunPSK"/>
          <w:b/>
          <w:bCs/>
          <w:sz w:val="28"/>
        </w:rPr>
        <w:t>AF/02-03</w:t>
      </w:r>
      <w:r w:rsidR="00CF4E04">
        <w:rPr>
          <w:rFonts w:ascii="TH SarabunPSK" w:hAnsi="TH SarabunPSK" w:cs="TH SarabunPSK"/>
          <w:b/>
          <w:bCs/>
          <w:sz w:val="28"/>
        </w:rPr>
        <w:t xml:space="preserve"> </w:t>
      </w:r>
      <w:r w:rsidRPr="009579E6">
        <w:rPr>
          <w:rFonts w:ascii="TH SarabunPSK" w:hAnsi="TH SarabunPSK" w:cs="TH SarabunPSK"/>
          <w:b/>
          <w:bCs/>
          <w:sz w:val="28"/>
        </w:rPr>
        <w:t>v.</w:t>
      </w:r>
      <w:r w:rsidR="00CF4E04">
        <w:rPr>
          <w:rFonts w:ascii="TH SarabunPSK" w:hAnsi="TH SarabunPSK" w:cs="TH SarabunPSK"/>
          <w:b/>
          <w:bCs/>
          <w:sz w:val="28"/>
        </w:rPr>
        <w:t>2.2</w:t>
      </w:r>
      <w:r w:rsidRPr="009579E6">
        <w:rPr>
          <w:rFonts w:ascii="TH SarabunPSK" w:hAnsi="TH SarabunPSK" w:cs="TH SarabunPSK"/>
          <w:b/>
          <w:bCs/>
          <w:sz w:val="28"/>
        </w:rPr>
        <w:t>-</w:t>
      </w:r>
      <w:r w:rsidR="00CF4E04">
        <w:rPr>
          <w:rFonts w:ascii="TH SarabunPSK" w:hAnsi="TH SarabunPSK" w:cs="TH SarabunPSK"/>
          <w:b/>
          <w:bCs/>
          <w:sz w:val="28"/>
        </w:rPr>
        <w:t>0410</w:t>
      </w:r>
      <w:r w:rsidRPr="009579E6">
        <w:rPr>
          <w:rFonts w:ascii="TH SarabunPSK" w:hAnsi="TH SarabunPSK" w:cs="TH SarabunPSK"/>
          <w:b/>
          <w:bCs/>
          <w:sz w:val="28"/>
        </w:rPr>
        <w:t>2021</w:t>
      </w:r>
    </w:p>
    <w:p w14:paraId="51CBAD02" w14:textId="77777777" w:rsidR="009579E6" w:rsidRPr="00B17BEA" w:rsidRDefault="009579E6" w:rsidP="009579E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17BEA">
        <w:rPr>
          <w:rFonts w:ascii="TH SarabunPSK" w:hAnsi="TH SarabunPSK" w:cs="TH SarabunPSK"/>
          <w:b/>
          <w:bCs/>
          <w:sz w:val="32"/>
          <w:szCs w:val="32"/>
          <w:cs/>
        </w:rPr>
        <w:t>รหัสโครงการ</w:t>
      </w:r>
      <w:r w:rsidRPr="00B17BEA">
        <w:rPr>
          <w:rFonts w:ascii="TH SarabunPSK" w:hAnsi="TH SarabunPSK" w:cs="TH SarabunPSK" w:hint="cs"/>
          <w:b/>
          <w:bCs/>
          <w:sz w:val="32"/>
          <w:szCs w:val="32"/>
          <w:cs/>
        </w:rPr>
        <w:t>ของคณะกรรมการฯ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248A0050" w14:textId="77777777" w:rsidR="009579E6" w:rsidRPr="00B17BEA" w:rsidRDefault="009579E6" w:rsidP="009579E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17BEA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ชื่อโครงการวิจัย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5D3AD4F4" w14:textId="77777777" w:rsidR="009579E6" w:rsidRPr="00B17BEA" w:rsidRDefault="009579E6" w:rsidP="009579E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17BEA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B17BEA">
        <w:rPr>
          <w:rFonts w:ascii="TH SarabunPSK" w:hAnsi="TH SarabunPSK" w:cs="TH SarabunPSK"/>
          <w:b/>
          <w:bCs/>
          <w:sz w:val="32"/>
          <w:szCs w:val="32"/>
          <w:cs/>
        </w:rPr>
        <w:t>ภาษาไทย</w:t>
      </w:r>
      <w:r w:rsidRPr="00B17BEA">
        <w:rPr>
          <w:rFonts w:ascii="TH SarabunPSK" w:hAnsi="TH SarabunPSK" w:cs="TH SarabunPSK"/>
          <w:b/>
          <w:bCs/>
          <w:sz w:val="32"/>
          <w:szCs w:val="32"/>
        </w:rPr>
        <w:t>)</w:t>
      </w:r>
      <w:bookmarkStart w:id="0" w:name="_GoBack"/>
      <w:bookmarkEnd w:id="0"/>
    </w:p>
    <w:p w14:paraId="350870F4" w14:textId="77777777" w:rsidR="009579E6" w:rsidRPr="00B17BEA" w:rsidRDefault="009579E6" w:rsidP="009579E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17BEA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B17BEA">
        <w:rPr>
          <w:rFonts w:ascii="TH SarabunPSK" w:hAnsi="TH SarabunPSK" w:cs="TH SarabunPSK"/>
          <w:b/>
          <w:bCs/>
          <w:sz w:val="32"/>
          <w:szCs w:val="32"/>
          <w:cs/>
        </w:rPr>
        <w:t>ภาษาอังกฤษ</w:t>
      </w:r>
      <w:r w:rsidRPr="00B17BEA">
        <w:rPr>
          <w:rFonts w:ascii="TH SarabunPSK" w:hAnsi="TH SarabunPSK" w:cs="TH SarabunPSK"/>
          <w:b/>
          <w:bCs/>
          <w:sz w:val="32"/>
          <w:szCs w:val="32"/>
        </w:rPr>
        <w:t>)</w:t>
      </w:r>
    </w:p>
    <w:p w14:paraId="6B3E7CF5" w14:textId="77777777" w:rsidR="009579E6" w:rsidRPr="00B17BEA" w:rsidRDefault="009579E6" w:rsidP="009579E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17BEA">
        <w:rPr>
          <w:rFonts w:ascii="TH SarabunPSK" w:hAnsi="TH SarabunPSK" w:cs="TH SarabunPSK"/>
          <w:b/>
          <w:bCs/>
          <w:sz w:val="32"/>
          <w:szCs w:val="32"/>
          <w:cs/>
        </w:rPr>
        <w:t>ชื่อหัวหน้าโครงการวิจัย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(ผู้วิจัยหลัก)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1C4B3F0F" w14:textId="1EACAFA7" w:rsidR="009579E6" w:rsidRDefault="009579E6" w:rsidP="00620DE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17BEA">
        <w:rPr>
          <w:rFonts w:ascii="TH SarabunPSK" w:hAnsi="TH SarabunPSK" w:cs="TH SarabunPSK"/>
          <w:b/>
          <w:bCs/>
          <w:sz w:val="32"/>
          <w:szCs w:val="32"/>
          <w:cs/>
        </w:rPr>
        <w:t>สังกัด</w:t>
      </w:r>
      <w:r w:rsidRPr="00B17BEA">
        <w:rPr>
          <w:rFonts w:ascii="TH SarabunPSK" w:hAnsi="TH SarabunPSK" w:cs="TH SarabunPSK" w:hint="cs"/>
          <w:b/>
          <w:bCs/>
          <w:sz w:val="32"/>
          <w:szCs w:val="32"/>
          <w:cs/>
        </w:rPr>
        <w:t>ของหัวหน้าโครงการวิจัย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(ผู้วิจัยหลัก)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61DB5C47" w14:textId="77777777" w:rsidR="00337A5A" w:rsidRPr="00337A5A" w:rsidRDefault="00337A5A" w:rsidP="00620DE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12"/>
          <w:szCs w:val="12"/>
          <w:cs/>
        </w:rPr>
      </w:pPr>
    </w:p>
    <w:p w14:paraId="6C9B6A44" w14:textId="77777777" w:rsidR="00CD73EE" w:rsidRPr="00A72BCA" w:rsidRDefault="00CD73EE" w:rsidP="009579E6">
      <w:pPr>
        <w:spacing w:after="0" w:line="240" w:lineRule="auto"/>
        <w:rPr>
          <w:rFonts w:ascii="TH SarabunPSK" w:hAnsi="TH SarabunPSK" w:cs="TH SarabunPSK"/>
          <w:sz w:val="12"/>
          <w:szCs w:val="12"/>
        </w:rPr>
      </w:pPr>
    </w:p>
    <w:p w14:paraId="2148B275" w14:textId="77777777" w:rsidR="00CD73EE" w:rsidRPr="00A72BCA" w:rsidRDefault="00CD73EE" w:rsidP="00CD73EE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72B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เครื่องมือ เครื่องใช้ เครื่องกล วัตถุที่ใช้ใส่เข้าไปในร่างกาย ผลิตภัณฑ์ ซอฟต์แวร์ หรือวัตถุอื่นใดที่ผู้ผลิตหรือเจ้าของผลิตภัณฑ์มุ่งหมายเฉพาะสำหรับใช้อย่างหนึ่งอย่างใดดังต่อไปนี้ ไม่ว่าจะใช้โดยลำพัง ใช้ร่วมกัน หรือใช้ประกอบกับสิ่งอื่นใด (กรุณาเลือก โดยทำเครื่องหมาย </w:t>
      </w:r>
      <w:r w:rsidRPr="00A72BCA">
        <w:rPr>
          <w:rFonts w:ascii="TH SarabunPSK" w:hAnsi="TH SarabunPSK" w:cs="TH SarabunPSK"/>
          <w:b/>
          <w:bCs/>
          <w:sz w:val="32"/>
          <w:szCs w:val="32"/>
          <w:cs/>
        </w:rPr>
        <w:t>√</w:t>
      </w:r>
      <w:r w:rsidRPr="00A72B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)</w:t>
      </w:r>
    </w:p>
    <w:p w14:paraId="7CF300CD" w14:textId="4FE70997" w:rsidR="00CD73EE" w:rsidRPr="00A72BCA" w:rsidRDefault="00CD73EE" w:rsidP="00CD73EE">
      <w:pPr>
        <w:pStyle w:val="ListParagraph"/>
        <w:numPr>
          <w:ilvl w:val="0"/>
          <w:numId w:val="2"/>
        </w:numPr>
        <w:spacing w:after="0" w:line="240" w:lineRule="auto"/>
        <w:ind w:left="1134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A72BCA">
        <w:rPr>
          <w:rFonts w:ascii="TH SarabunPSK" w:hAnsi="TH SarabunPSK" w:cs="TH SarabunPSK" w:hint="cs"/>
          <w:sz w:val="32"/>
          <w:szCs w:val="32"/>
          <w:cs/>
        </w:rPr>
        <w:t>วินิจฉัย ป้องกัน บำบัด บรรเทาหรือรักษาโรค</w:t>
      </w:r>
      <w:r w:rsidR="00B65273">
        <w:rPr>
          <w:rFonts w:ascii="TH SarabunPSK" w:hAnsi="TH SarabunPSK" w:cs="TH SarabunPSK" w:hint="cs"/>
          <w:sz w:val="32"/>
          <w:szCs w:val="32"/>
          <w:cs/>
        </w:rPr>
        <w:t>หรือการบาดเจ็บ</w:t>
      </w:r>
    </w:p>
    <w:p w14:paraId="781282CD" w14:textId="23E70786" w:rsidR="00CD73EE" w:rsidRPr="00A72BCA" w:rsidRDefault="00CD73EE" w:rsidP="00CD73EE">
      <w:pPr>
        <w:pStyle w:val="ListParagraph"/>
        <w:numPr>
          <w:ilvl w:val="0"/>
          <w:numId w:val="2"/>
        </w:numPr>
        <w:spacing w:after="0" w:line="240" w:lineRule="auto"/>
        <w:ind w:left="1134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A72BCA">
        <w:rPr>
          <w:rFonts w:ascii="TH SarabunPSK" w:hAnsi="TH SarabunPSK" w:cs="TH SarabunPSK" w:hint="cs"/>
          <w:sz w:val="32"/>
          <w:szCs w:val="32"/>
          <w:cs/>
        </w:rPr>
        <w:t>ตรวจสอบ ทดแทน แก้ไข ดัดแปลงพยุง ค้ำจุนด้ายกายวิภาคหรือกระบวนการทางสรีระของร่างกาย</w:t>
      </w:r>
    </w:p>
    <w:p w14:paraId="7930FA17" w14:textId="378B3AFD" w:rsidR="00CD73EE" w:rsidRPr="00A72BCA" w:rsidRDefault="00CD73EE" w:rsidP="00CD73EE">
      <w:pPr>
        <w:pStyle w:val="ListParagraph"/>
        <w:numPr>
          <w:ilvl w:val="0"/>
          <w:numId w:val="2"/>
        </w:numPr>
        <w:spacing w:after="0" w:line="240" w:lineRule="auto"/>
        <w:ind w:left="1134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A72BCA">
        <w:rPr>
          <w:rFonts w:ascii="TH SarabunPSK" w:hAnsi="TH SarabunPSK" w:cs="TH SarabunPSK" w:hint="cs"/>
          <w:sz w:val="32"/>
          <w:szCs w:val="32"/>
          <w:cs/>
        </w:rPr>
        <w:t>ประคับประคองหรือช่วยชีวิต</w:t>
      </w:r>
    </w:p>
    <w:p w14:paraId="66F73BDD" w14:textId="6CBC88EA" w:rsidR="00CD73EE" w:rsidRPr="00A72BCA" w:rsidRDefault="00CD73EE" w:rsidP="00CD73EE">
      <w:pPr>
        <w:pStyle w:val="ListParagraph"/>
        <w:numPr>
          <w:ilvl w:val="0"/>
          <w:numId w:val="2"/>
        </w:numPr>
        <w:spacing w:after="0" w:line="240" w:lineRule="auto"/>
        <w:ind w:left="1134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A72BCA">
        <w:rPr>
          <w:rFonts w:ascii="TH SarabunPSK" w:hAnsi="TH SarabunPSK" w:cs="TH SarabunPSK" w:hint="cs"/>
          <w:sz w:val="32"/>
          <w:szCs w:val="32"/>
          <w:cs/>
        </w:rPr>
        <w:t>คุมกำเนิดหรือช่วยการเจริญพันธุ์</w:t>
      </w:r>
    </w:p>
    <w:p w14:paraId="35C082B3" w14:textId="2D7A813A" w:rsidR="00CD73EE" w:rsidRPr="00A72BCA" w:rsidRDefault="00CD73EE" w:rsidP="00CD73EE">
      <w:pPr>
        <w:pStyle w:val="ListParagraph"/>
        <w:numPr>
          <w:ilvl w:val="0"/>
          <w:numId w:val="2"/>
        </w:numPr>
        <w:spacing w:after="0" w:line="240" w:lineRule="auto"/>
        <w:ind w:left="1134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A72BCA">
        <w:rPr>
          <w:rFonts w:ascii="TH SarabunPSK" w:hAnsi="TH SarabunPSK" w:cs="TH SarabunPSK" w:hint="cs"/>
          <w:sz w:val="32"/>
          <w:szCs w:val="32"/>
          <w:cs/>
        </w:rPr>
        <w:t>ช่วยเหลือหรือช่วยชดเชยความทุพพลภาพหรือพิการ</w:t>
      </w:r>
    </w:p>
    <w:p w14:paraId="3562D8B5" w14:textId="23273D79" w:rsidR="00CD73EE" w:rsidRDefault="00CD73EE" w:rsidP="00CD73EE">
      <w:pPr>
        <w:pStyle w:val="ListParagraph"/>
        <w:numPr>
          <w:ilvl w:val="0"/>
          <w:numId w:val="2"/>
        </w:numPr>
        <w:spacing w:after="0" w:line="240" w:lineRule="auto"/>
        <w:ind w:left="1134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A72BCA">
        <w:rPr>
          <w:rFonts w:ascii="TH SarabunPSK" w:hAnsi="TH SarabunPSK" w:cs="TH SarabunPSK" w:hint="cs"/>
          <w:sz w:val="32"/>
          <w:szCs w:val="32"/>
          <w:cs/>
        </w:rPr>
        <w:t>ทำลายหรือฆ่าเชื้อสำหรับ</w:t>
      </w:r>
      <w:r w:rsidR="00B65273">
        <w:rPr>
          <w:rFonts w:ascii="TH SarabunPSK" w:hAnsi="TH SarabunPSK" w:cs="TH SarabunPSK" w:hint="cs"/>
          <w:sz w:val="32"/>
          <w:szCs w:val="32"/>
          <w:cs/>
        </w:rPr>
        <w:t>อุปกรณ์หรือ</w:t>
      </w:r>
      <w:r w:rsidRPr="00A72BCA">
        <w:rPr>
          <w:rFonts w:ascii="TH SarabunPSK" w:hAnsi="TH SarabunPSK" w:cs="TH SarabunPSK" w:hint="cs"/>
          <w:sz w:val="32"/>
          <w:szCs w:val="32"/>
          <w:cs/>
        </w:rPr>
        <w:t>เครื่องมือแพทย์</w:t>
      </w:r>
    </w:p>
    <w:p w14:paraId="336E046E" w14:textId="77777777" w:rsidR="00337A5A" w:rsidRPr="00337A5A" w:rsidRDefault="00337A5A" w:rsidP="00337A5A">
      <w:pPr>
        <w:pStyle w:val="ListParagraph"/>
        <w:spacing w:after="0" w:line="240" w:lineRule="auto"/>
        <w:ind w:left="1134"/>
        <w:jc w:val="thaiDistribute"/>
        <w:rPr>
          <w:rFonts w:ascii="TH SarabunPSK" w:hAnsi="TH SarabunPSK" w:cs="TH SarabunPSK"/>
          <w:szCs w:val="22"/>
        </w:rPr>
      </w:pPr>
    </w:p>
    <w:p w14:paraId="709389D7" w14:textId="77777777" w:rsidR="00CD73EE" w:rsidRPr="00A72BCA" w:rsidRDefault="00CD73EE" w:rsidP="00CD73EE">
      <w:pPr>
        <w:pStyle w:val="ListParagraph"/>
        <w:spacing w:after="0" w:line="240" w:lineRule="auto"/>
        <w:ind w:left="1134" w:hanging="708"/>
        <w:jc w:val="thaiDistribute"/>
        <w:rPr>
          <w:rFonts w:ascii="TH SarabunPSK" w:hAnsi="TH SarabunPSK" w:cs="TH SarabunPSK"/>
          <w:sz w:val="12"/>
          <w:szCs w:val="12"/>
        </w:rPr>
      </w:pPr>
    </w:p>
    <w:p w14:paraId="671BF79C" w14:textId="77777777" w:rsidR="00CD73EE" w:rsidRPr="00A72BCA" w:rsidRDefault="00CD73EE" w:rsidP="00CD73EE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72B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ผลิตภัณฑ์วัสดุอุปกรณ์ทางการแพทย์จำแนกตาม </w:t>
      </w:r>
      <w:r w:rsidRPr="00A72BCA">
        <w:rPr>
          <w:rFonts w:ascii="TH SarabunPSK" w:hAnsi="TH SarabunPSK" w:cs="TH SarabunPSK"/>
          <w:b/>
          <w:bCs/>
          <w:sz w:val="32"/>
          <w:szCs w:val="32"/>
        </w:rPr>
        <w:t>Global Medical Devices Nomenclature</w:t>
      </w:r>
      <w:r w:rsidRPr="00A72B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จัดเป็นเครื่องมือแพทย์ประเภทใด (กรุณาเลือกโดยทำเครื่องหมาย </w:t>
      </w:r>
      <w:r w:rsidRPr="00A72BCA">
        <w:rPr>
          <w:rFonts w:ascii="TH SarabunPSK" w:hAnsi="TH SarabunPSK" w:cs="TH SarabunPSK"/>
          <w:b/>
          <w:bCs/>
          <w:sz w:val="32"/>
          <w:szCs w:val="32"/>
          <w:cs/>
        </w:rPr>
        <w:t>√</w:t>
      </w:r>
      <w:r w:rsidRPr="00A72BCA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Style w:val="TableGrid"/>
        <w:tblW w:w="0" w:type="auto"/>
        <w:tblInd w:w="8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6"/>
        <w:gridCol w:w="4255"/>
      </w:tblGrid>
      <w:tr w:rsidR="00CD73EE" w:rsidRPr="00A72BCA" w14:paraId="275A80A0" w14:textId="77777777" w:rsidTr="00CD73EE">
        <w:tc>
          <w:tcPr>
            <w:tcW w:w="3880" w:type="dxa"/>
          </w:tcPr>
          <w:p w14:paraId="36F71B47" w14:textId="77777777" w:rsidR="00CD73EE" w:rsidRPr="00A72BCA" w:rsidRDefault="00CD73EE" w:rsidP="00CD73E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17" w:hanging="31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72BCA">
              <w:rPr>
                <w:rFonts w:ascii="TH SarabunPSK" w:hAnsi="TH SarabunPSK" w:cs="TH SarabunPSK"/>
                <w:sz w:val="32"/>
                <w:szCs w:val="32"/>
              </w:rPr>
              <w:t>Active implantable devices</w:t>
            </w:r>
          </w:p>
        </w:tc>
        <w:tc>
          <w:tcPr>
            <w:tcW w:w="4261" w:type="dxa"/>
          </w:tcPr>
          <w:p w14:paraId="40DE3315" w14:textId="77777777" w:rsidR="00CD73EE" w:rsidRPr="00A72BCA" w:rsidRDefault="00CD73EE" w:rsidP="007501E0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72BC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อุปกรณ์ฝังในร่างกายที่ใช้กำลังไฟฟ้าการขับเคลื่อน เช่น </w:t>
            </w:r>
            <w:r w:rsidRPr="00A72BCA">
              <w:rPr>
                <w:rFonts w:ascii="TH SarabunPSK" w:hAnsi="TH SarabunPSK" w:cs="TH SarabunPSK"/>
                <w:sz w:val="32"/>
                <w:szCs w:val="32"/>
              </w:rPr>
              <w:t>Cardiac pacemaker, bladder</w:t>
            </w:r>
          </w:p>
        </w:tc>
      </w:tr>
      <w:tr w:rsidR="00CD73EE" w:rsidRPr="00A72BCA" w14:paraId="47A72C21" w14:textId="77777777" w:rsidTr="00CD73EE">
        <w:tc>
          <w:tcPr>
            <w:tcW w:w="3880" w:type="dxa"/>
          </w:tcPr>
          <w:p w14:paraId="5605455A" w14:textId="77777777" w:rsidR="00CD73EE" w:rsidRPr="00A72BCA" w:rsidRDefault="00CD73EE" w:rsidP="00CD73E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17" w:hanging="31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72BCA">
              <w:rPr>
                <w:rFonts w:ascii="TH SarabunPSK" w:hAnsi="TH SarabunPSK" w:cs="TH SarabunPSK"/>
                <w:sz w:val="32"/>
                <w:szCs w:val="32"/>
              </w:rPr>
              <w:t>Complementary therapy devices</w:t>
            </w:r>
          </w:p>
        </w:tc>
        <w:tc>
          <w:tcPr>
            <w:tcW w:w="4261" w:type="dxa"/>
          </w:tcPr>
          <w:p w14:paraId="2342759F" w14:textId="77777777" w:rsidR="00CD73EE" w:rsidRPr="00A72BCA" w:rsidRDefault="00CD73EE" w:rsidP="007501E0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72BCA"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เครื่องมืออุปกรณ์ทดแทนหรือ อุปกรณ์เสริม</w:t>
            </w:r>
          </w:p>
        </w:tc>
      </w:tr>
      <w:tr w:rsidR="00CD73EE" w:rsidRPr="00A72BCA" w14:paraId="0CF11DEC" w14:textId="77777777" w:rsidTr="00CD73EE">
        <w:tc>
          <w:tcPr>
            <w:tcW w:w="3880" w:type="dxa"/>
          </w:tcPr>
          <w:p w14:paraId="7354BFE2" w14:textId="77777777" w:rsidR="00CD73EE" w:rsidRPr="00A72BCA" w:rsidRDefault="00CD73EE" w:rsidP="00CD73E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72BCA">
              <w:rPr>
                <w:rFonts w:ascii="TH SarabunPSK" w:hAnsi="TH SarabunPSK" w:cs="TH SarabunPSK"/>
                <w:sz w:val="32"/>
                <w:szCs w:val="32"/>
              </w:rPr>
              <w:t>Biologically-derived devices</w:t>
            </w:r>
          </w:p>
        </w:tc>
        <w:tc>
          <w:tcPr>
            <w:tcW w:w="4261" w:type="dxa"/>
          </w:tcPr>
          <w:p w14:paraId="15522F66" w14:textId="77777777" w:rsidR="00CD73EE" w:rsidRPr="00A72BCA" w:rsidRDefault="00CD73EE" w:rsidP="007501E0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72BC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เครื่องมือตรวจวัดชีวภาพ อาทิ พวก </w:t>
            </w:r>
            <w:r w:rsidRPr="00A72BCA">
              <w:rPr>
                <w:rFonts w:ascii="TH SarabunPSK" w:hAnsi="TH SarabunPSK" w:cs="TH SarabunPSK"/>
                <w:sz w:val="32"/>
                <w:szCs w:val="32"/>
              </w:rPr>
              <w:t>biosensor</w:t>
            </w:r>
          </w:p>
        </w:tc>
      </w:tr>
      <w:tr w:rsidR="00CD73EE" w:rsidRPr="00A72BCA" w14:paraId="1158F031" w14:textId="77777777" w:rsidTr="00CD73EE">
        <w:tc>
          <w:tcPr>
            <w:tcW w:w="3880" w:type="dxa"/>
          </w:tcPr>
          <w:p w14:paraId="19158D40" w14:textId="77777777" w:rsidR="00CD73EE" w:rsidRPr="00A72BCA" w:rsidRDefault="00CD73EE" w:rsidP="00CD73E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72BCA">
              <w:rPr>
                <w:rFonts w:ascii="TH SarabunPSK" w:hAnsi="TH SarabunPSK" w:cs="TH SarabunPSK"/>
                <w:sz w:val="32"/>
                <w:szCs w:val="32"/>
              </w:rPr>
              <w:t>Healthcare facility products and adaptations</w:t>
            </w:r>
          </w:p>
        </w:tc>
        <w:tc>
          <w:tcPr>
            <w:tcW w:w="4261" w:type="dxa"/>
          </w:tcPr>
          <w:p w14:paraId="6AD891A9" w14:textId="77777777" w:rsidR="00CD73EE" w:rsidRPr="00A72BCA" w:rsidRDefault="00CD73EE" w:rsidP="007501E0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72BCA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ผลิตภัณฑ์เพื่อสุขภาพอื่นๆ</w:t>
            </w:r>
          </w:p>
        </w:tc>
      </w:tr>
      <w:tr w:rsidR="00CD73EE" w:rsidRPr="00A72BCA" w14:paraId="0D342A30" w14:textId="77777777" w:rsidTr="00CD73EE">
        <w:tc>
          <w:tcPr>
            <w:tcW w:w="3880" w:type="dxa"/>
          </w:tcPr>
          <w:p w14:paraId="1C033B94" w14:textId="77777777" w:rsidR="00CD73EE" w:rsidRPr="00A72BCA" w:rsidRDefault="00CD73EE" w:rsidP="00CD73E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72BCA">
              <w:rPr>
                <w:rFonts w:ascii="TH SarabunPSK" w:hAnsi="TH SarabunPSK" w:cs="TH SarabunPSK"/>
                <w:sz w:val="32"/>
                <w:szCs w:val="32"/>
              </w:rPr>
              <w:t>Laboratory equipment</w:t>
            </w:r>
          </w:p>
        </w:tc>
        <w:tc>
          <w:tcPr>
            <w:tcW w:w="4261" w:type="dxa"/>
          </w:tcPr>
          <w:p w14:paraId="431163F3" w14:textId="77777777" w:rsidR="00CD73EE" w:rsidRPr="00A72BCA" w:rsidRDefault="00CD73EE" w:rsidP="007501E0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72BCA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อุปกรณ์วิทยาศาสตร์ในห้องปฏิบัติการ</w:t>
            </w:r>
          </w:p>
        </w:tc>
      </w:tr>
    </w:tbl>
    <w:p w14:paraId="25431CCD" w14:textId="7F6C718A" w:rsidR="00EE2B77" w:rsidRDefault="00EE2B77" w:rsidP="00EE2B77">
      <w:pPr>
        <w:spacing w:after="0" w:line="240" w:lineRule="auto"/>
        <w:ind w:left="993" w:hanging="993"/>
        <w:jc w:val="right"/>
        <w:rPr>
          <w:rFonts w:ascii="TH SarabunPSK" w:hAnsi="TH SarabunPSK" w:cs="TH SarabunPSK"/>
          <w:sz w:val="12"/>
          <w:szCs w:val="12"/>
        </w:rPr>
      </w:pPr>
    </w:p>
    <w:p w14:paraId="7E4CA980" w14:textId="5E0F82C4" w:rsidR="00A32BC5" w:rsidRDefault="00A32BC5" w:rsidP="00EE2B77">
      <w:pPr>
        <w:spacing w:after="0" w:line="240" w:lineRule="auto"/>
        <w:ind w:left="993" w:hanging="993"/>
        <w:jc w:val="right"/>
        <w:rPr>
          <w:rFonts w:ascii="TH SarabunPSK" w:hAnsi="TH SarabunPSK" w:cs="TH SarabunPSK"/>
          <w:sz w:val="12"/>
          <w:szCs w:val="12"/>
        </w:rPr>
      </w:pPr>
    </w:p>
    <w:p w14:paraId="14188F5E" w14:textId="77777777" w:rsidR="00A32BC5" w:rsidRPr="00A72BCA" w:rsidRDefault="00A32BC5" w:rsidP="00EE2B77">
      <w:pPr>
        <w:spacing w:after="0" w:line="240" w:lineRule="auto"/>
        <w:ind w:left="993" w:hanging="993"/>
        <w:jc w:val="right"/>
        <w:rPr>
          <w:rFonts w:ascii="TH SarabunPSK" w:hAnsi="TH SarabunPSK" w:cs="TH SarabunPSK"/>
          <w:sz w:val="12"/>
          <w:szCs w:val="12"/>
        </w:rPr>
      </w:pPr>
    </w:p>
    <w:p w14:paraId="2449E3CA" w14:textId="77777777" w:rsidR="00337A5A" w:rsidRDefault="00337A5A" w:rsidP="00337A5A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AB4A224" w14:textId="2A41403B" w:rsidR="00EE2B77" w:rsidRPr="00A72BCA" w:rsidRDefault="00EE2B77" w:rsidP="00EE2B77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72BCA">
        <w:rPr>
          <w:rFonts w:ascii="TH SarabunPSK" w:hAnsi="TH SarabunPSK" w:cs="TH SarabunPSK" w:hint="cs"/>
          <w:b/>
          <w:bCs/>
          <w:sz w:val="32"/>
          <w:szCs w:val="32"/>
          <w:cs/>
        </w:rPr>
        <w:t>ผลิตภัณฑ์วัสดุอุปกรณ์ทางการแพทย์ที่ใช้ในงานวิจัยของท่านจัดอยู่ในประเภทที่มีมาตรฐานผลิตภัณฑ์วัสดุอุปกรณ์ทางการแพทย์หรือไม่ หากมีโปรดระบุ (เว็บไซต์ที่ใช้สืบค้น)</w:t>
      </w:r>
    </w:p>
    <w:p w14:paraId="1EBD055D" w14:textId="1F1796A5" w:rsidR="00EE2B77" w:rsidRPr="00A72BCA" w:rsidRDefault="00EE2B77" w:rsidP="00EE2B77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A72BCA">
        <w:rPr>
          <w:rFonts w:ascii="TH SarabunPSK" w:hAnsi="TH SarabunPSK" w:cs="TH SarabunPSK" w:hint="cs"/>
          <w:b/>
          <w:bCs/>
          <w:sz w:val="32"/>
          <w:szCs w:val="32"/>
        </w:rPr>
        <w:sym w:font="Wingdings" w:char="F0A8"/>
      </w:r>
      <w:r w:rsidRPr="00A72B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72BCA">
        <w:rPr>
          <w:rFonts w:ascii="TH SarabunPSK" w:hAnsi="TH SarabunPSK" w:cs="TH SarabunPSK" w:hint="cs"/>
          <w:sz w:val="32"/>
          <w:szCs w:val="32"/>
          <w:cs/>
        </w:rPr>
        <w:t>มี โปรดระบุเลขที่ มอก</w:t>
      </w:r>
      <w:r w:rsidR="006B3555">
        <w:rPr>
          <w:rFonts w:ascii="TH SarabunPSK" w:hAnsi="TH SarabunPSK" w:cs="TH SarabunPSK"/>
          <w:sz w:val="32"/>
          <w:szCs w:val="32"/>
          <w:cs/>
        </w:rPr>
        <w:tab/>
      </w:r>
      <w:r w:rsidR="006B3555">
        <w:rPr>
          <w:rFonts w:ascii="TH SarabunPSK" w:hAnsi="TH SarabunPSK" w:cs="TH SarabunPSK"/>
          <w:sz w:val="32"/>
          <w:szCs w:val="32"/>
          <w:cs/>
        </w:rPr>
        <w:tab/>
      </w:r>
      <w:r w:rsidRPr="00A72BCA">
        <w:rPr>
          <w:rFonts w:ascii="TH SarabunPSK" w:hAnsi="TH SarabunPSK" w:cs="TH SarabunPSK" w:hint="cs"/>
          <w:sz w:val="32"/>
          <w:szCs w:val="32"/>
          <w:cs/>
        </w:rPr>
        <w:t>ชื่อมาตรฐาน</w:t>
      </w:r>
    </w:p>
    <w:p w14:paraId="548382CC" w14:textId="66FAF3F5" w:rsidR="00EE2B77" w:rsidRPr="00A72BCA" w:rsidRDefault="00EE2B77" w:rsidP="00EE2B77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72BCA">
        <w:rPr>
          <w:rFonts w:ascii="TH SarabunPSK" w:hAnsi="TH SarabunPSK" w:cs="TH SarabunPSK" w:hint="cs"/>
          <w:sz w:val="32"/>
          <w:szCs w:val="32"/>
          <w:cs/>
        </w:rPr>
        <w:t xml:space="preserve">        โปรดระบุเลขที่ มอก</w:t>
      </w:r>
      <w:r w:rsidR="006B3555">
        <w:rPr>
          <w:rFonts w:ascii="TH SarabunPSK" w:hAnsi="TH SarabunPSK" w:cs="TH SarabunPSK"/>
          <w:sz w:val="32"/>
          <w:szCs w:val="32"/>
          <w:cs/>
        </w:rPr>
        <w:tab/>
      </w:r>
      <w:r w:rsidR="006B3555">
        <w:rPr>
          <w:rFonts w:ascii="TH SarabunPSK" w:hAnsi="TH SarabunPSK" w:cs="TH SarabunPSK"/>
          <w:sz w:val="32"/>
          <w:szCs w:val="32"/>
          <w:cs/>
        </w:rPr>
        <w:tab/>
      </w:r>
      <w:r w:rsidRPr="00A72BCA">
        <w:rPr>
          <w:rFonts w:ascii="TH SarabunPSK" w:hAnsi="TH SarabunPSK" w:cs="TH SarabunPSK" w:hint="cs"/>
          <w:sz w:val="32"/>
          <w:szCs w:val="32"/>
          <w:cs/>
        </w:rPr>
        <w:t>ชื่อมาตรฐาน</w:t>
      </w:r>
    </w:p>
    <w:p w14:paraId="543DA6EC" w14:textId="446DEACD" w:rsidR="00EE2B77" w:rsidRPr="00A72BCA" w:rsidRDefault="00EE2B77" w:rsidP="00EE2B77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72BCA">
        <w:rPr>
          <w:rFonts w:ascii="TH SarabunPSK" w:hAnsi="TH SarabunPSK" w:cs="TH SarabunPSK" w:hint="cs"/>
          <w:sz w:val="32"/>
          <w:szCs w:val="32"/>
          <w:cs/>
        </w:rPr>
        <w:t xml:space="preserve">        โปรดระบุเลขที่ มอก</w:t>
      </w:r>
      <w:r w:rsidR="006B3555">
        <w:rPr>
          <w:rFonts w:ascii="TH SarabunPSK" w:hAnsi="TH SarabunPSK" w:cs="TH SarabunPSK"/>
          <w:sz w:val="32"/>
          <w:szCs w:val="32"/>
          <w:cs/>
        </w:rPr>
        <w:tab/>
      </w:r>
      <w:r w:rsidR="006B3555">
        <w:rPr>
          <w:rFonts w:ascii="TH SarabunPSK" w:hAnsi="TH SarabunPSK" w:cs="TH SarabunPSK"/>
          <w:sz w:val="32"/>
          <w:szCs w:val="32"/>
          <w:cs/>
        </w:rPr>
        <w:tab/>
      </w:r>
      <w:r w:rsidRPr="00A72BCA">
        <w:rPr>
          <w:rFonts w:ascii="TH SarabunPSK" w:hAnsi="TH SarabunPSK" w:cs="TH SarabunPSK" w:hint="cs"/>
          <w:sz w:val="32"/>
          <w:szCs w:val="32"/>
          <w:cs/>
        </w:rPr>
        <w:t>ชื่อมาตรฐาน</w:t>
      </w:r>
    </w:p>
    <w:p w14:paraId="5C398B44" w14:textId="47D58A6C" w:rsidR="00EE2B77" w:rsidRPr="00A72BCA" w:rsidRDefault="00EE2B77" w:rsidP="00EE2B77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A72BCA">
        <w:rPr>
          <w:rFonts w:ascii="TH SarabunPSK" w:hAnsi="TH SarabunPSK" w:cs="TH SarabunPSK" w:hint="cs"/>
          <w:b/>
          <w:bCs/>
          <w:sz w:val="32"/>
          <w:szCs w:val="32"/>
        </w:rPr>
        <w:sym w:font="Wingdings" w:char="F0A8"/>
      </w:r>
      <w:r w:rsidRPr="00A72BCA">
        <w:rPr>
          <w:rFonts w:ascii="TH SarabunPSK" w:hAnsi="TH SarabunPSK" w:cs="TH SarabunPSK"/>
          <w:sz w:val="32"/>
          <w:szCs w:val="32"/>
        </w:rPr>
        <w:t xml:space="preserve"> </w:t>
      </w:r>
      <w:r w:rsidRPr="00A72BCA">
        <w:rPr>
          <w:rFonts w:ascii="TH SarabunPSK" w:hAnsi="TH SarabunPSK" w:cs="TH SarabunPSK" w:hint="cs"/>
          <w:sz w:val="32"/>
          <w:szCs w:val="32"/>
          <w:cs/>
        </w:rPr>
        <w:t>มีมาตรฐานผลิตภัณฑ์วัสดุอุปกรณ์ทางการแพทย์อื่นๆ ที่เกี่ยวข้อง โปรดระบุ.</w:t>
      </w:r>
    </w:p>
    <w:p w14:paraId="26A0A03F" w14:textId="77777777" w:rsidR="00EE2B77" w:rsidRPr="00A72BCA" w:rsidRDefault="00EE2B77" w:rsidP="00EE2B77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bookmarkStart w:id="1" w:name="_Hlk80970747"/>
      <w:r w:rsidRPr="00A72BCA">
        <w:rPr>
          <w:rFonts w:ascii="TH SarabunPSK" w:hAnsi="TH SarabunPSK" w:cs="TH SarabunPSK" w:hint="cs"/>
          <w:b/>
          <w:bCs/>
          <w:sz w:val="32"/>
          <w:szCs w:val="32"/>
        </w:rPr>
        <w:sym w:font="Wingdings" w:char="F0A8"/>
      </w:r>
      <w:bookmarkEnd w:id="1"/>
      <w:r w:rsidRPr="00A72BCA">
        <w:rPr>
          <w:rFonts w:ascii="TH SarabunPSK" w:hAnsi="TH SarabunPSK" w:cs="TH SarabunPSK" w:hint="cs"/>
          <w:sz w:val="32"/>
          <w:szCs w:val="32"/>
          <w:cs/>
        </w:rPr>
        <w:t xml:space="preserve"> ไม่มี</w:t>
      </w:r>
    </w:p>
    <w:p w14:paraId="7B3063FB" w14:textId="77777777" w:rsidR="00EE2B77" w:rsidRDefault="00EE2B77" w:rsidP="00EE2B77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12"/>
          <w:szCs w:val="12"/>
        </w:rPr>
      </w:pPr>
    </w:p>
    <w:p w14:paraId="0A787EE3" w14:textId="77777777" w:rsidR="00EE2B77" w:rsidRDefault="00EE2B77" w:rsidP="00EE2B77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12"/>
          <w:szCs w:val="12"/>
        </w:rPr>
      </w:pPr>
    </w:p>
    <w:p w14:paraId="17FA6EFD" w14:textId="77777777" w:rsidR="00EE2B77" w:rsidRPr="00A72BCA" w:rsidRDefault="00EE2B77" w:rsidP="00EE2B77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72BCA">
        <w:rPr>
          <w:rFonts w:ascii="TH SarabunPSK" w:hAnsi="TH SarabunPSK" w:cs="TH SarabunPSK" w:hint="cs"/>
          <w:b/>
          <w:bCs/>
          <w:sz w:val="32"/>
          <w:szCs w:val="32"/>
          <w:cs/>
        </w:rPr>
        <w:t>ความเสี่ยงของการใช้เครื่องมือ</w:t>
      </w:r>
    </w:p>
    <w:p w14:paraId="7D808F56" w14:textId="77777777" w:rsidR="00EE2B77" w:rsidRPr="00A72BCA" w:rsidRDefault="00EE2B77" w:rsidP="00EE2B77">
      <w:pPr>
        <w:pStyle w:val="ListParagraph"/>
        <w:numPr>
          <w:ilvl w:val="0"/>
          <w:numId w:val="4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72BCA">
        <w:rPr>
          <w:rFonts w:ascii="TH SarabunPSK" w:hAnsi="TH SarabunPSK" w:cs="TH SarabunPSK" w:hint="cs"/>
          <w:sz w:val="32"/>
          <w:szCs w:val="32"/>
          <w:cs/>
        </w:rPr>
        <w:t>ผู้ใช้งาน</w:t>
      </w:r>
      <w:r w:rsidRPr="00A72BCA">
        <w:rPr>
          <w:rFonts w:ascii="TH SarabunPSK" w:hAnsi="TH SarabunPSK" w:cs="TH SarabunPSK" w:hint="cs"/>
          <w:sz w:val="32"/>
          <w:szCs w:val="32"/>
          <w:cs/>
        </w:rPr>
        <w:tab/>
      </w:r>
      <w:r w:rsidRPr="00A72BCA">
        <w:rPr>
          <w:rFonts w:ascii="TH SarabunPSK" w:hAnsi="TH SarabunPSK" w:cs="TH SarabunPSK" w:hint="cs"/>
          <w:sz w:val="32"/>
          <w:szCs w:val="32"/>
        </w:rPr>
        <w:sym w:font="Wingdings" w:char="F0A8"/>
      </w:r>
      <w:r w:rsidRPr="00A72BCA">
        <w:rPr>
          <w:rFonts w:ascii="TH SarabunPSK" w:hAnsi="TH SarabunPSK" w:cs="TH SarabunPSK" w:hint="cs"/>
          <w:sz w:val="32"/>
          <w:szCs w:val="32"/>
          <w:cs/>
        </w:rPr>
        <w:t xml:space="preserve"> มาก</w:t>
      </w:r>
      <w:r w:rsidRPr="00A72BCA">
        <w:rPr>
          <w:rFonts w:ascii="TH SarabunPSK" w:hAnsi="TH SarabunPSK" w:cs="TH SarabunPSK" w:hint="cs"/>
          <w:sz w:val="32"/>
          <w:szCs w:val="32"/>
          <w:cs/>
        </w:rPr>
        <w:tab/>
      </w:r>
      <w:r w:rsidRPr="00A72BCA">
        <w:rPr>
          <w:rFonts w:ascii="TH SarabunPSK" w:hAnsi="TH SarabunPSK" w:cs="TH SarabunPSK" w:hint="cs"/>
          <w:sz w:val="32"/>
          <w:szCs w:val="32"/>
          <w:cs/>
        </w:rPr>
        <w:tab/>
      </w:r>
      <w:r w:rsidRPr="00A72BCA">
        <w:rPr>
          <w:rFonts w:ascii="TH SarabunPSK" w:hAnsi="TH SarabunPSK" w:cs="TH SarabunPSK" w:hint="cs"/>
          <w:sz w:val="32"/>
          <w:szCs w:val="32"/>
        </w:rPr>
        <w:sym w:font="Wingdings" w:char="F0A8"/>
      </w:r>
      <w:r w:rsidRPr="00A72BCA">
        <w:rPr>
          <w:rFonts w:ascii="TH SarabunPSK" w:hAnsi="TH SarabunPSK" w:cs="TH SarabunPSK" w:hint="cs"/>
          <w:sz w:val="32"/>
          <w:szCs w:val="32"/>
          <w:cs/>
        </w:rPr>
        <w:t xml:space="preserve"> ปานกลาง</w:t>
      </w:r>
      <w:r w:rsidRPr="00A72BCA">
        <w:rPr>
          <w:rFonts w:ascii="TH SarabunPSK" w:hAnsi="TH SarabunPSK" w:cs="TH SarabunPSK" w:hint="cs"/>
          <w:sz w:val="32"/>
          <w:szCs w:val="32"/>
          <w:cs/>
        </w:rPr>
        <w:tab/>
      </w:r>
      <w:r w:rsidRPr="00A72BCA">
        <w:rPr>
          <w:rFonts w:ascii="TH SarabunPSK" w:hAnsi="TH SarabunPSK" w:cs="TH SarabunPSK" w:hint="cs"/>
          <w:sz w:val="32"/>
          <w:szCs w:val="32"/>
          <w:cs/>
        </w:rPr>
        <w:tab/>
      </w:r>
      <w:r w:rsidRPr="00A72BCA">
        <w:rPr>
          <w:rFonts w:ascii="TH SarabunPSK" w:hAnsi="TH SarabunPSK" w:cs="TH SarabunPSK" w:hint="cs"/>
          <w:sz w:val="32"/>
          <w:szCs w:val="32"/>
        </w:rPr>
        <w:sym w:font="Wingdings" w:char="F0A8"/>
      </w:r>
      <w:r w:rsidRPr="00A72BCA">
        <w:rPr>
          <w:rFonts w:ascii="TH SarabunPSK" w:hAnsi="TH SarabunPSK" w:cs="TH SarabunPSK" w:hint="cs"/>
          <w:sz w:val="32"/>
          <w:szCs w:val="32"/>
          <w:cs/>
        </w:rPr>
        <w:t xml:space="preserve"> น้อย</w:t>
      </w:r>
    </w:p>
    <w:p w14:paraId="4807D59F" w14:textId="77777777" w:rsidR="00EE2B77" w:rsidRPr="00A72BCA" w:rsidRDefault="00EE2B77" w:rsidP="00EE2B77">
      <w:pPr>
        <w:pStyle w:val="ListParagraph"/>
        <w:numPr>
          <w:ilvl w:val="0"/>
          <w:numId w:val="4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72BCA">
        <w:rPr>
          <w:rFonts w:ascii="TH SarabunPSK" w:hAnsi="TH SarabunPSK" w:cs="TH SarabunPSK" w:hint="cs"/>
          <w:sz w:val="32"/>
          <w:szCs w:val="32"/>
          <w:cs/>
        </w:rPr>
        <w:t>ผู้ถูกใช้งาน</w:t>
      </w:r>
      <w:r w:rsidRPr="00A72BCA">
        <w:rPr>
          <w:rFonts w:ascii="TH SarabunPSK" w:hAnsi="TH SarabunPSK" w:cs="TH SarabunPSK" w:hint="cs"/>
          <w:sz w:val="32"/>
          <w:szCs w:val="32"/>
          <w:cs/>
        </w:rPr>
        <w:tab/>
      </w:r>
      <w:r w:rsidRPr="00A72BCA">
        <w:rPr>
          <w:rFonts w:ascii="TH SarabunPSK" w:hAnsi="TH SarabunPSK" w:cs="TH SarabunPSK" w:hint="cs"/>
          <w:sz w:val="32"/>
          <w:szCs w:val="32"/>
        </w:rPr>
        <w:sym w:font="Wingdings" w:char="F0A8"/>
      </w:r>
      <w:r w:rsidRPr="00A72BCA">
        <w:rPr>
          <w:rFonts w:ascii="TH SarabunPSK" w:hAnsi="TH SarabunPSK" w:cs="TH SarabunPSK" w:hint="cs"/>
          <w:sz w:val="32"/>
          <w:szCs w:val="32"/>
          <w:cs/>
        </w:rPr>
        <w:t xml:space="preserve"> มาก </w:t>
      </w:r>
      <w:r w:rsidRPr="00A72BCA">
        <w:rPr>
          <w:rFonts w:ascii="TH SarabunPSK" w:hAnsi="TH SarabunPSK" w:cs="TH SarabunPSK" w:hint="cs"/>
          <w:sz w:val="32"/>
          <w:szCs w:val="32"/>
          <w:cs/>
        </w:rPr>
        <w:tab/>
      </w:r>
      <w:r w:rsidRPr="00A72BCA">
        <w:rPr>
          <w:rFonts w:ascii="TH SarabunPSK" w:hAnsi="TH SarabunPSK" w:cs="TH SarabunPSK" w:hint="cs"/>
          <w:sz w:val="32"/>
          <w:szCs w:val="32"/>
        </w:rPr>
        <w:sym w:font="Wingdings" w:char="F0A8"/>
      </w:r>
      <w:r w:rsidRPr="00A72BCA">
        <w:rPr>
          <w:rFonts w:ascii="TH SarabunPSK" w:hAnsi="TH SarabunPSK" w:cs="TH SarabunPSK" w:hint="cs"/>
          <w:sz w:val="32"/>
          <w:szCs w:val="32"/>
          <w:cs/>
        </w:rPr>
        <w:t xml:space="preserve"> ปานกลาง</w:t>
      </w:r>
      <w:r w:rsidRPr="00A72BCA">
        <w:rPr>
          <w:rFonts w:ascii="TH SarabunPSK" w:hAnsi="TH SarabunPSK" w:cs="TH SarabunPSK" w:hint="cs"/>
          <w:sz w:val="32"/>
          <w:szCs w:val="32"/>
          <w:cs/>
        </w:rPr>
        <w:tab/>
      </w:r>
      <w:r w:rsidRPr="00A72BCA">
        <w:rPr>
          <w:rFonts w:ascii="TH SarabunPSK" w:hAnsi="TH SarabunPSK" w:cs="TH SarabunPSK" w:hint="cs"/>
          <w:sz w:val="32"/>
          <w:szCs w:val="32"/>
          <w:cs/>
        </w:rPr>
        <w:tab/>
      </w:r>
      <w:r w:rsidRPr="00A72BCA">
        <w:rPr>
          <w:rFonts w:ascii="TH SarabunPSK" w:hAnsi="TH SarabunPSK" w:cs="TH SarabunPSK" w:hint="cs"/>
          <w:sz w:val="32"/>
          <w:szCs w:val="32"/>
        </w:rPr>
        <w:sym w:font="Wingdings" w:char="F0A8"/>
      </w:r>
      <w:r w:rsidRPr="00A72BCA">
        <w:rPr>
          <w:rFonts w:ascii="TH SarabunPSK" w:hAnsi="TH SarabunPSK" w:cs="TH SarabunPSK" w:hint="cs"/>
          <w:sz w:val="32"/>
          <w:szCs w:val="32"/>
          <w:cs/>
        </w:rPr>
        <w:t xml:space="preserve"> น้อย</w:t>
      </w:r>
    </w:p>
    <w:p w14:paraId="6F9B0682" w14:textId="7F70EE47" w:rsidR="00EE2B77" w:rsidRPr="00A72BCA" w:rsidRDefault="00EE2B77" w:rsidP="00EE2B77">
      <w:pPr>
        <w:pStyle w:val="ListParagraph"/>
        <w:numPr>
          <w:ilvl w:val="0"/>
          <w:numId w:val="4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72BCA">
        <w:rPr>
          <w:rFonts w:ascii="TH SarabunPSK" w:hAnsi="TH SarabunPSK" w:cs="TH SarabunPSK" w:hint="cs"/>
          <w:sz w:val="32"/>
          <w:szCs w:val="32"/>
          <w:cs/>
        </w:rPr>
        <w:t>ส</w:t>
      </w:r>
      <w:r w:rsidR="00337A5A">
        <w:rPr>
          <w:rFonts w:ascii="TH SarabunPSK" w:hAnsi="TH SarabunPSK" w:cs="TH SarabunPSK" w:hint="cs"/>
          <w:sz w:val="32"/>
          <w:szCs w:val="32"/>
          <w:cs/>
        </w:rPr>
        <w:t>ิ่</w:t>
      </w:r>
      <w:r w:rsidRPr="00A72BCA">
        <w:rPr>
          <w:rFonts w:ascii="TH SarabunPSK" w:hAnsi="TH SarabunPSK" w:cs="TH SarabunPSK" w:hint="cs"/>
          <w:sz w:val="32"/>
          <w:szCs w:val="32"/>
          <w:cs/>
        </w:rPr>
        <w:t>งแวดล้อม</w:t>
      </w:r>
      <w:r w:rsidRPr="00A72BCA">
        <w:rPr>
          <w:rFonts w:ascii="TH SarabunPSK" w:hAnsi="TH SarabunPSK" w:cs="TH SarabunPSK" w:hint="cs"/>
          <w:sz w:val="32"/>
          <w:szCs w:val="32"/>
          <w:cs/>
        </w:rPr>
        <w:tab/>
      </w:r>
      <w:r w:rsidRPr="00A72BCA">
        <w:rPr>
          <w:rFonts w:ascii="TH SarabunPSK" w:hAnsi="TH SarabunPSK" w:cs="TH SarabunPSK" w:hint="cs"/>
          <w:sz w:val="32"/>
          <w:szCs w:val="32"/>
        </w:rPr>
        <w:sym w:font="Wingdings" w:char="F0A8"/>
      </w:r>
      <w:r w:rsidRPr="00A72BCA">
        <w:rPr>
          <w:rFonts w:ascii="TH SarabunPSK" w:hAnsi="TH SarabunPSK" w:cs="TH SarabunPSK" w:hint="cs"/>
          <w:sz w:val="32"/>
          <w:szCs w:val="32"/>
          <w:cs/>
        </w:rPr>
        <w:t xml:space="preserve"> มาก </w:t>
      </w:r>
      <w:r w:rsidRPr="00A72BCA">
        <w:rPr>
          <w:rFonts w:ascii="TH SarabunPSK" w:hAnsi="TH SarabunPSK" w:cs="TH SarabunPSK" w:hint="cs"/>
          <w:sz w:val="32"/>
          <w:szCs w:val="32"/>
          <w:cs/>
        </w:rPr>
        <w:tab/>
      </w:r>
      <w:r w:rsidRPr="00A72BCA">
        <w:rPr>
          <w:rFonts w:ascii="TH SarabunPSK" w:hAnsi="TH SarabunPSK" w:cs="TH SarabunPSK" w:hint="cs"/>
          <w:sz w:val="32"/>
          <w:szCs w:val="32"/>
        </w:rPr>
        <w:sym w:font="Wingdings" w:char="F0A8"/>
      </w:r>
      <w:r w:rsidRPr="00A72BCA">
        <w:rPr>
          <w:rFonts w:ascii="TH SarabunPSK" w:hAnsi="TH SarabunPSK" w:cs="TH SarabunPSK" w:hint="cs"/>
          <w:sz w:val="32"/>
          <w:szCs w:val="32"/>
          <w:cs/>
        </w:rPr>
        <w:t xml:space="preserve"> ป่นกลาง</w:t>
      </w:r>
      <w:r w:rsidRPr="00A72BCA">
        <w:rPr>
          <w:rFonts w:ascii="TH SarabunPSK" w:hAnsi="TH SarabunPSK" w:cs="TH SarabunPSK" w:hint="cs"/>
          <w:sz w:val="32"/>
          <w:szCs w:val="32"/>
          <w:cs/>
        </w:rPr>
        <w:tab/>
      </w:r>
      <w:r w:rsidRPr="00A72BCA">
        <w:rPr>
          <w:rFonts w:ascii="TH SarabunPSK" w:hAnsi="TH SarabunPSK" w:cs="TH SarabunPSK" w:hint="cs"/>
          <w:sz w:val="32"/>
          <w:szCs w:val="32"/>
          <w:cs/>
        </w:rPr>
        <w:tab/>
      </w:r>
      <w:r w:rsidRPr="00A72BCA">
        <w:rPr>
          <w:rFonts w:ascii="TH SarabunPSK" w:hAnsi="TH SarabunPSK" w:cs="TH SarabunPSK" w:hint="cs"/>
          <w:sz w:val="32"/>
          <w:szCs w:val="32"/>
        </w:rPr>
        <w:sym w:font="Wingdings" w:char="F0A8"/>
      </w:r>
      <w:r w:rsidRPr="00A72BCA">
        <w:rPr>
          <w:rFonts w:ascii="TH SarabunPSK" w:hAnsi="TH SarabunPSK" w:cs="TH SarabunPSK" w:hint="cs"/>
          <w:sz w:val="32"/>
          <w:szCs w:val="32"/>
          <w:cs/>
        </w:rPr>
        <w:t xml:space="preserve"> น้อย</w:t>
      </w:r>
    </w:p>
    <w:p w14:paraId="29558996" w14:textId="77777777" w:rsidR="00EE2B77" w:rsidRPr="00EE2B77" w:rsidRDefault="00EE2B77" w:rsidP="00EE2B77">
      <w:pPr>
        <w:pStyle w:val="ListParagraph"/>
        <w:spacing w:after="0" w:line="240" w:lineRule="auto"/>
        <w:ind w:left="1080"/>
        <w:jc w:val="thaiDistribute"/>
        <w:rPr>
          <w:rFonts w:ascii="TH SarabunPSK" w:hAnsi="TH SarabunPSK" w:cs="TH SarabunPSK"/>
          <w:sz w:val="12"/>
          <w:szCs w:val="12"/>
        </w:rPr>
      </w:pPr>
    </w:p>
    <w:p w14:paraId="518C09BF" w14:textId="77777777" w:rsidR="00EE2B77" w:rsidRPr="00A72BCA" w:rsidRDefault="00EE2B77" w:rsidP="00EE2B77">
      <w:pPr>
        <w:spacing w:after="0" w:line="240" w:lineRule="auto"/>
        <w:ind w:firstLine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72BCA">
        <w:rPr>
          <w:rFonts w:ascii="TH SarabunPSK" w:hAnsi="TH SarabunPSK" w:cs="TH SarabunPSK" w:hint="cs"/>
          <w:b/>
          <w:bCs/>
          <w:sz w:val="32"/>
          <w:szCs w:val="32"/>
          <w:cs/>
        </w:rPr>
        <w:t>ทั้งนี้ได้แนบเอกสารที่เกี่ยวข้องกับเครื่องมือ ได้แก่</w:t>
      </w:r>
    </w:p>
    <w:p w14:paraId="045EBE74" w14:textId="77777777" w:rsidR="00EE2B77" w:rsidRPr="00A72BCA" w:rsidRDefault="00EE2B77" w:rsidP="00EE2B77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A72BCA">
        <w:rPr>
          <w:rFonts w:ascii="TH SarabunPSK" w:hAnsi="TH SarabunPSK" w:cs="TH SarabunPSK" w:hint="cs"/>
          <w:sz w:val="32"/>
          <w:szCs w:val="32"/>
        </w:rPr>
        <w:sym w:font="Wingdings" w:char="F0A8"/>
      </w:r>
      <w:r w:rsidRPr="00A72BCA">
        <w:rPr>
          <w:rFonts w:ascii="TH SarabunPSK" w:hAnsi="TH SarabunPSK" w:cs="TH SarabunPSK" w:hint="cs"/>
          <w:sz w:val="32"/>
          <w:szCs w:val="32"/>
          <w:cs/>
        </w:rPr>
        <w:t xml:space="preserve">  ส่วนประกอบของเครื่องมือ</w:t>
      </w:r>
    </w:p>
    <w:p w14:paraId="41BD285B" w14:textId="77777777" w:rsidR="00EE2B77" w:rsidRPr="00A72BCA" w:rsidRDefault="00EE2B77" w:rsidP="00EE2B77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A72BCA">
        <w:rPr>
          <w:rFonts w:ascii="TH SarabunPSK" w:hAnsi="TH SarabunPSK" w:cs="TH SarabunPSK" w:hint="cs"/>
          <w:b/>
          <w:bCs/>
          <w:sz w:val="32"/>
          <w:szCs w:val="32"/>
        </w:rPr>
        <w:sym w:font="Wingdings" w:char="F0A8"/>
      </w:r>
      <w:r w:rsidRPr="00A72BCA">
        <w:rPr>
          <w:rFonts w:ascii="TH SarabunPSK" w:hAnsi="TH SarabunPSK" w:cs="TH SarabunPSK" w:hint="cs"/>
          <w:sz w:val="32"/>
          <w:szCs w:val="32"/>
          <w:cs/>
        </w:rPr>
        <w:t xml:space="preserve">  แผนภาพ แผนผังการทำงานของเครื่องมือ</w:t>
      </w:r>
    </w:p>
    <w:p w14:paraId="10C1F817" w14:textId="77777777" w:rsidR="00EE2B77" w:rsidRPr="00A72BCA" w:rsidRDefault="00EE2B77" w:rsidP="00EE2B77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A72BCA">
        <w:rPr>
          <w:rFonts w:ascii="TH SarabunPSK" w:hAnsi="TH SarabunPSK" w:cs="TH SarabunPSK" w:hint="cs"/>
          <w:b/>
          <w:bCs/>
          <w:sz w:val="32"/>
          <w:szCs w:val="32"/>
        </w:rPr>
        <w:sym w:font="Wingdings" w:char="F0A8"/>
      </w:r>
      <w:r w:rsidRPr="00A72BCA">
        <w:rPr>
          <w:rFonts w:ascii="TH SarabunPSK" w:hAnsi="TH SarabunPSK" w:cs="TH SarabunPSK" w:hint="cs"/>
          <w:sz w:val="32"/>
          <w:szCs w:val="32"/>
          <w:cs/>
        </w:rPr>
        <w:t xml:space="preserve">  ภายถ่ายของเครื่องมือ</w:t>
      </w:r>
    </w:p>
    <w:p w14:paraId="7C573357" w14:textId="4666761E" w:rsidR="00EE2B77" w:rsidRPr="00A72BCA" w:rsidRDefault="00EE2B77" w:rsidP="00EE2B77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A72BCA">
        <w:rPr>
          <w:rFonts w:ascii="TH SarabunPSK" w:hAnsi="TH SarabunPSK" w:cs="TH SarabunPSK" w:hint="cs"/>
          <w:b/>
          <w:bCs/>
          <w:sz w:val="32"/>
          <w:szCs w:val="32"/>
        </w:rPr>
        <w:sym w:font="Wingdings" w:char="F0A8"/>
      </w:r>
      <w:r w:rsidRPr="00A72BCA">
        <w:rPr>
          <w:rFonts w:ascii="TH SarabunPSK" w:hAnsi="TH SarabunPSK" w:cs="TH SarabunPSK" w:hint="cs"/>
          <w:sz w:val="32"/>
          <w:szCs w:val="32"/>
          <w:cs/>
        </w:rPr>
        <w:t xml:space="preserve">  อื่นๆ ระบุ.</w:t>
      </w:r>
    </w:p>
    <w:p w14:paraId="38597828" w14:textId="77777777" w:rsidR="00EE2B77" w:rsidRPr="00A72BCA" w:rsidRDefault="00EE2B77" w:rsidP="00EE2B77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</w:p>
    <w:p w14:paraId="3AA9B522" w14:textId="184DC1DF" w:rsidR="006B3555" w:rsidRPr="00B17BEA" w:rsidRDefault="006B3555" w:rsidP="006B355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</w:t>
      </w:r>
      <w:r w:rsidRPr="00B17BEA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B17BEA">
        <w:rPr>
          <w:rFonts w:ascii="TH SarabunPSK" w:hAnsi="TH SarabunPSK" w:cs="TH SarabunPSK"/>
          <w:sz w:val="32"/>
          <w:szCs w:val="32"/>
          <w:cs/>
        </w:rPr>
        <w:t>ลงชื่อ</w:t>
      </w:r>
    </w:p>
    <w:p w14:paraId="1B96A8DA" w14:textId="77777777" w:rsidR="006B3555" w:rsidRPr="00B17BEA" w:rsidRDefault="006B3555" w:rsidP="006B355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</w:t>
      </w:r>
      <w:r w:rsidRPr="00B17BEA">
        <w:rPr>
          <w:rFonts w:ascii="TH SarabunPSK" w:hAnsi="TH SarabunPSK" w:cs="TH SarabunPSK"/>
          <w:sz w:val="32"/>
          <w:szCs w:val="32"/>
        </w:rPr>
        <w:t>(</w:t>
      </w:r>
      <w:r w:rsidRPr="00B17BEA">
        <w:rPr>
          <w:rFonts w:ascii="TH SarabunPSK" w:hAnsi="TH SarabunPSK" w:cs="TH SarabunPSK" w:hint="cs"/>
          <w:sz w:val="32"/>
          <w:szCs w:val="32"/>
          <w:cs/>
        </w:rPr>
        <w:t xml:space="preserve">คำนำหน้า ชื่อ    นามสกุล </w:t>
      </w:r>
      <w:r>
        <w:rPr>
          <w:rFonts w:ascii="TH SarabunPSK" w:hAnsi="TH SarabunPSK" w:cs="TH SarabunPSK" w:hint="cs"/>
          <w:sz w:val="32"/>
          <w:szCs w:val="32"/>
          <w:cs/>
        </w:rPr>
        <w:t>ตัวบรรจง</w:t>
      </w:r>
      <w:r w:rsidRPr="00B17BEA">
        <w:rPr>
          <w:rFonts w:ascii="TH SarabunPSK" w:hAnsi="TH SarabunPSK" w:cs="TH SarabunPSK"/>
          <w:sz w:val="32"/>
          <w:szCs w:val="32"/>
        </w:rPr>
        <w:t>)</w:t>
      </w:r>
    </w:p>
    <w:p w14:paraId="7DD88251" w14:textId="77777777" w:rsidR="006B3555" w:rsidRPr="00B17BEA" w:rsidRDefault="006B3555" w:rsidP="006B355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17BEA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17BEA">
        <w:rPr>
          <w:rFonts w:ascii="TH SarabunPSK" w:hAnsi="TH SarabunPSK" w:cs="TH SarabunPSK"/>
          <w:sz w:val="32"/>
          <w:szCs w:val="32"/>
          <w:cs/>
        </w:rPr>
        <w:t>หัวหน้าโครงการวิจัย</w:t>
      </w:r>
      <w:r>
        <w:rPr>
          <w:rFonts w:ascii="TH SarabunPSK" w:hAnsi="TH SarabunPSK" w:cs="TH SarabunPSK" w:hint="cs"/>
          <w:sz w:val="32"/>
          <w:szCs w:val="32"/>
          <w:cs/>
        </w:rPr>
        <w:t>(ผู้วิจัยหลัก)</w:t>
      </w:r>
    </w:p>
    <w:p w14:paraId="15FAA8B4" w14:textId="2392EF9C" w:rsidR="00EE2B77" w:rsidRPr="00A72BCA" w:rsidRDefault="006B3555" w:rsidP="006B355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17BEA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r w:rsidRPr="00B17BEA">
        <w:rPr>
          <w:rFonts w:ascii="TH SarabunPSK" w:hAnsi="TH SarabunPSK" w:cs="TH SarabunPSK" w:hint="cs"/>
          <w:sz w:val="32"/>
          <w:szCs w:val="32"/>
          <w:cs/>
        </w:rPr>
        <w:t xml:space="preserve">  วันที่     เดือน           พ.ศ.</w:t>
      </w:r>
    </w:p>
    <w:sectPr w:rsidR="00EE2B77" w:rsidRPr="00A72BCA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17E0FE" w14:textId="77777777" w:rsidR="00DA48A5" w:rsidRDefault="00DA48A5" w:rsidP="006C3B1E">
      <w:pPr>
        <w:spacing w:after="0" w:line="240" w:lineRule="auto"/>
      </w:pPr>
      <w:r>
        <w:separator/>
      </w:r>
    </w:p>
  </w:endnote>
  <w:endnote w:type="continuationSeparator" w:id="0">
    <w:p w14:paraId="58ADD745" w14:textId="77777777" w:rsidR="00DA48A5" w:rsidRDefault="00DA48A5" w:rsidP="006C3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Cs w:val="24"/>
      </w:rPr>
      <w:id w:val="1572547379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  <w:noProof/>
        <w:sz w:val="24"/>
      </w:rPr>
    </w:sdtEndPr>
    <w:sdtContent>
      <w:p w14:paraId="12E1F66C" w14:textId="77777777" w:rsidR="00A32BC5" w:rsidRPr="00A32BC5" w:rsidRDefault="00A32BC5" w:rsidP="00A32BC5">
        <w:pPr>
          <w:pStyle w:val="Footer"/>
          <w:jc w:val="right"/>
          <w:rPr>
            <w:rFonts w:ascii="TH SarabunIT๙" w:hAnsi="TH SarabunIT๙" w:cs="TH SarabunIT๙"/>
            <w:noProof/>
            <w:sz w:val="24"/>
            <w:szCs w:val="24"/>
          </w:rPr>
        </w:pPr>
        <w:r w:rsidRPr="00A32BC5">
          <w:rPr>
            <w:rFonts w:ascii="TH SarabunIT๙" w:hAnsi="TH SarabunIT๙" w:cs="TH SarabunIT๙"/>
            <w:sz w:val="24"/>
            <w:szCs w:val="24"/>
          </w:rPr>
          <w:fldChar w:fldCharType="begin"/>
        </w:r>
        <w:r w:rsidRPr="00A32BC5">
          <w:rPr>
            <w:rFonts w:ascii="TH SarabunIT๙" w:hAnsi="TH SarabunIT๙" w:cs="TH SarabunIT๙"/>
            <w:sz w:val="24"/>
            <w:szCs w:val="24"/>
          </w:rPr>
          <w:instrText xml:space="preserve"> PAGE   \* MERGEFORMAT </w:instrText>
        </w:r>
        <w:r w:rsidRPr="00A32BC5">
          <w:rPr>
            <w:rFonts w:ascii="TH SarabunIT๙" w:hAnsi="TH SarabunIT๙" w:cs="TH SarabunIT๙"/>
            <w:sz w:val="24"/>
            <w:szCs w:val="24"/>
          </w:rPr>
          <w:fldChar w:fldCharType="separate"/>
        </w:r>
        <w:r w:rsidRPr="00A32BC5">
          <w:rPr>
            <w:rFonts w:ascii="TH SarabunIT๙" w:hAnsi="TH SarabunIT๙" w:cs="TH SarabunIT๙"/>
            <w:sz w:val="24"/>
            <w:szCs w:val="24"/>
            <w:cs/>
          </w:rPr>
          <w:t>๑</w:t>
        </w:r>
        <w:r w:rsidRPr="00A32BC5">
          <w:rPr>
            <w:rFonts w:ascii="TH SarabunIT๙" w:hAnsi="TH SarabunIT๙" w:cs="TH SarabunIT๙"/>
            <w:noProof/>
            <w:sz w:val="24"/>
            <w:szCs w:val="24"/>
          </w:rPr>
          <w:fldChar w:fldCharType="end"/>
        </w:r>
      </w:p>
    </w:sdtContent>
  </w:sdt>
  <w:p w14:paraId="7CBB0F10" w14:textId="77777777" w:rsidR="00337A5A" w:rsidRDefault="00337A5A" w:rsidP="00A32BC5">
    <w:pPr>
      <w:pStyle w:val="Footer"/>
      <w:rPr>
        <w:rFonts w:ascii="TH SarabunPSK" w:hAnsi="TH SarabunPSK" w:cs="TH SarabunPSK"/>
        <w:sz w:val="24"/>
        <w:szCs w:val="24"/>
      </w:rPr>
    </w:pPr>
    <w:r>
      <w:rPr>
        <w:rFonts w:ascii="TH SarabunPSK" w:hAnsi="TH SarabunPSK" w:cs="TH SarabunPSK"/>
        <w:sz w:val="24"/>
        <w:szCs w:val="24"/>
        <w:cs/>
      </w:rPr>
      <w:t>สำนักงานคณะกรรมการพิจารณาจริยธรรมการวิจัย คณะแพทยศาสตร์  มหาวิทยาลัยนราธิวาสราชนครินทร์</w:t>
    </w:r>
  </w:p>
  <w:p w14:paraId="7167D330" w14:textId="417D3DDD" w:rsidR="00A32BC5" w:rsidRPr="006A3326" w:rsidRDefault="00A32BC5" w:rsidP="00A32BC5">
    <w:pPr>
      <w:pStyle w:val="Footer"/>
      <w:rPr>
        <w:rFonts w:ascii="TH SarabunPSK" w:hAnsi="TH SarabunPSK" w:cs="TH SarabunPSK"/>
        <w:szCs w:val="24"/>
      </w:rPr>
    </w:pPr>
    <w:r w:rsidRPr="006A3326">
      <w:rPr>
        <w:rFonts w:ascii="TH SarabunPSK" w:hAnsi="TH SarabunPSK" w:cs="TH SarabunPSK"/>
        <w:szCs w:val="24"/>
      </w:rPr>
      <w:t>Office of the Research Ethics Committee, Faculty of Medicine Princess of Naradhiwas University.</w:t>
    </w:r>
  </w:p>
  <w:p w14:paraId="371DC8D5" w14:textId="77777777" w:rsidR="00A32BC5" w:rsidRPr="006A3326" w:rsidRDefault="00A32BC5" w:rsidP="00A32BC5">
    <w:pPr>
      <w:pStyle w:val="Footer"/>
      <w:rPr>
        <w:rFonts w:ascii="TH SarabunPSK" w:hAnsi="TH SarabunPSK" w:cs="TH SarabunPSK"/>
        <w:szCs w:val="24"/>
      </w:rPr>
    </w:pPr>
    <w:r w:rsidRPr="006A3326">
      <w:rPr>
        <w:rFonts w:ascii="TH SarabunPSK" w:hAnsi="TH SarabunPSK" w:cs="TH SarabunPSK"/>
        <w:szCs w:val="24"/>
        <w:cs/>
      </w:rPr>
      <w:t>๙๙</w:t>
    </w:r>
    <w:r w:rsidRPr="006A3326">
      <w:rPr>
        <w:rFonts w:ascii="TH SarabunPSK" w:hAnsi="TH SarabunPSK" w:cs="TH SarabunPSK"/>
        <w:szCs w:val="24"/>
      </w:rPr>
      <w:t xml:space="preserve"> </w:t>
    </w:r>
    <w:r w:rsidRPr="006A3326">
      <w:rPr>
        <w:rFonts w:ascii="TH SarabunPSK" w:hAnsi="TH SarabunPSK" w:cs="TH SarabunPSK"/>
        <w:szCs w:val="24"/>
        <w:cs/>
      </w:rPr>
      <w:t>หมู่ที่ ๘</w:t>
    </w:r>
    <w:r w:rsidRPr="006A3326">
      <w:rPr>
        <w:rFonts w:ascii="TH SarabunPSK" w:hAnsi="TH SarabunPSK" w:cs="TH SarabunPSK"/>
        <w:szCs w:val="24"/>
      </w:rPr>
      <w:t xml:space="preserve"> </w:t>
    </w:r>
    <w:r w:rsidRPr="006A3326">
      <w:rPr>
        <w:rFonts w:ascii="TH SarabunPSK" w:hAnsi="TH SarabunPSK" w:cs="TH SarabunPSK"/>
        <w:szCs w:val="24"/>
        <w:cs/>
      </w:rPr>
      <w:t>ต.โคกเคียน</w:t>
    </w:r>
    <w:r w:rsidRPr="006A3326">
      <w:rPr>
        <w:rFonts w:ascii="TH SarabunPSK" w:hAnsi="TH SarabunPSK" w:cs="TH SarabunPSK"/>
        <w:szCs w:val="24"/>
      </w:rPr>
      <w:t xml:space="preserve"> </w:t>
    </w:r>
    <w:r w:rsidRPr="006A3326">
      <w:rPr>
        <w:rFonts w:ascii="TH SarabunPSK" w:hAnsi="TH SarabunPSK" w:cs="TH SarabunPSK"/>
        <w:szCs w:val="24"/>
        <w:cs/>
      </w:rPr>
      <w:t>อ</w:t>
    </w:r>
    <w:r w:rsidRPr="006A3326">
      <w:rPr>
        <w:rFonts w:ascii="TH SarabunPSK" w:hAnsi="TH SarabunPSK" w:cs="TH SarabunPSK"/>
        <w:szCs w:val="24"/>
      </w:rPr>
      <w:t>.</w:t>
    </w:r>
    <w:r w:rsidRPr="006A3326">
      <w:rPr>
        <w:rFonts w:ascii="TH SarabunPSK" w:hAnsi="TH SarabunPSK" w:cs="TH SarabunPSK"/>
        <w:szCs w:val="24"/>
        <w:cs/>
      </w:rPr>
      <w:t>เมือง</w:t>
    </w:r>
    <w:r w:rsidRPr="006A3326">
      <w:rPr>
        <w:rFonts w:ascii="TH SarabunPSK" w:hAnsi="TH SarabunPSK" w:cs="TH SarabunPSK"/>
        <w:szCs w:val="24"/>
      </w:rPr>
      <w:t xml:space="preserve"> </w:t>
    </w:r>
    <w:r w:rsidRPr="006A3326">
      <w:rPr>
        <w:rFonts w:ascii="TH SarabunPSK" w:hAnsi="TH SarabunPSK" w:cs="TH SarabunPSK"/>
        <w:szCs w:val="24"/>
        <w:cs/>
      </w:rPr>
      <w:t>จ</w:t>
    </w:r>
    <w:r w:rsidRPr="006A3326">
      <w:rPr>
        <w:rFonts w:ascii="TH SarabunPSK" w:hAnsi="TH SarabunPSK" w:cs="TH SarabunPSK"/>
        <w:szCs w:val="24"/>
      </w:rPr>
      <w:t>.</w:t>
    </w:r>
    <w:r w:rsidRPr="006A3326">
      <w:rPr>
        <w:rFonts w:ascii="TH SarabunPSK" w:hAnsi="TH SarabunPSK" w:cs="TH SarabunPSK"/>
        <w:szCs w:val="24"/>
        <w:cs/>
      </w:rPr>
      <w:t>นราธิวาส  ๙๖๐๐๐</w:t>
    </w:r>
    <w:r w:rsidRPr="006A3326">
      <w:rPr>
        <w:rFonts w:ascii="TH SarabunPSK" w:hAnsi="TH SarabunPSK" w:cs="TH SarabunPSK"/>
        <w:szCs w:val="24"/>
      </w:rPr>
      <w:t xml:space="preserve"> </w:t>
    </w:r>
  </w:p>
  <w:p w14:paraId="0CAE6F9E" w14:textId="77777777" w:rsidR="00A32BC5" w:rsidRPr="006A3326" w:rsidRDefault="00A32BC5" w:rsidP="00A32BC5">
    <w:pPr>
      <w:pStyle w:val="Footer"/>
      <w:rPr>
        <w:rFonts w:ascii="TH SarabunPSK" w:hAnsi="TH SarabunPSK" w:cs="TH SarabunPSK"/>
        <w:szCs w:val="24"/>
      </w:rPr>
    </w:pPr>
    <w:r w:rsidRPr="006A3326">
      <w:rPr>
        <w:rFonts w:ascii="TH SarabunPSK" w:hAnsi="TH SarabunPSK" w:cs="TH SarabunPSK"/>
        <w:szCs w:val="24"/>
      </w:rPr>
      <w:t xml:space="preserve">99 Village number 8, </w:t>
    </w:r>
    <w:proofErr w:type="spellStart"/>
    <w:r w:rsidRPr="006A3326">
      <w:rPr>
        <w:rFonts w:ascii="TH SarabunPSK" w:hAnsi="TH SarabunPSK" w:cs="TH SarabunPSK"/>
        <w:szCs w:val="24"/>
      </w:rPr>
      <w:t>Khok</w:t>
    </w:r>
    <w:proofErr w:type="spellEnd"/>
    <w:r w:rsidRPr="006A3326">
      <w:rPr>
        <w:rFonts w:ascii="TH SarabunPSK" w:hAnsi="TH SarabunPSK" w:cs="TH SarabunPSK"/>
        <w:szCs w:val="24"/>
      </w:rPr>
      <w:t xml:space="preserve"> </w:t>
    </w:r>
    <w:proofErr w:type="spellStart"/>
    <w:r w:rsidRPr="006A3326">
      <w:rPr>
        <w:rFonts w:ascii="TH SarabunPSK" w:hAnsi="TH SarabunPSK" w:cs="TH SarabunPSK"/>
        <w:szCs w:val="24"/>
      </w:rPr>
      <w:t>Khian</w:t>
    </w:r>
    <w:proofErr w:type="spellEnd"/>
    <w:r w:rsidRPr="006A3326">
      <w:rPr>
        <w:rFonts w:ascii="TH SarabunPSK" w:hAnsi="TH SarabunPSK" w:cs="TH SarabunPSK"/>
        <w:szCs w:val="24"/>
      </w:rPr>
      <w:t xml:space="preserve"> Sub-district, Muang District, Narathiwat Province, Postal code 96000</w:t>
    </w:r>
  </w:p>
  <w:p w14:paraId="1AFCCAE1" w14:textId="77777777" w:rsidR="00A32BC5" w:rsidRPr="006A3326" w:rsidRDefault="00A32BC5" w:rsidP="00A32BC5">
    <w:pPr>
      <w:pStyle w:val="Footer"/>
      <w:rPr>
        <w:rFonts w:ascii="TH SarabunPSK" w:hAnsi="TH SarabunPSK" w:cs="TH SarabunPSK"/>
        <w:szCs w:val="24"/>
        <w:cs/>
      </w:rPr>
    </w:pPr>
    <w:r w:rsidRPr="006A3326">
      <w:rPr>
        <w:rFonts w:ascii="TH SarabunPSK" w:hAnsi="TH SarabunPSK" w:cs="TH SarabunPSK"/>
        <w:szCs w:val="24"/>
        <w:cs/>
      </w:rPr>
      <w:t>โทรศัพท์</w:t>
    </w:r>
    <w:r w:rsidRPr="006A3326">
      <w:rPr>
        <w:rFonts w:ascii="TH SarabunPSK" w:hAnsi="TH SarabunPSK" w:cs="TH SarabunPSK"/>
        <w:szCs w:val="24"/>
      </w:rPr>
      <w:t xml:space="preserve"> </w:t>
    </w:r>
    <w:r w:rsidRPr="006A3326">
      <w:rPr>
        <w:rFonts w:ascii="TH SarabunPSK" w:hAnsi="TH SarabunPSK" w:cs="TH SarabunPSK"/>
        <w:szCs w:val="24"/>
        <w:cs/>
      </w:rPr>
      <w:t xml:space="preserve"> ๐๗๓-๗๐๙๐๓๐ ต่อ ๒๐๖๔</w:t>
    </w:r>
    <w:r w:rsidRPr="006A3326">
      <w:rPr>
        <w:rFonts w:ascii="TH SarabunPSK" w:hAnsi="TH SarabunPSK" w:cs="TH SarabunPSK"/>
        <w:szCs w:val="24"/>
      </w:rPr>
      <w:t xml:space="preserve"> Telephone number 073-709030 ext. 2064</w:t>
    </w:r>
  </w:p>
  <w:p w14:paraId="6EFFE257" w14:textId="77777777" w:rsidR="00A32BC5" w:rsidRPr="006A3326" w:rsidRDefault="00A32BC5" w:rsidP="00A32BC5">
    <w:pPr>
      <w:pStyle w:val="Footer"/>
      <w:rPr>
        <w:rFonts w:ascii="TH SarabunPSK" w:hAnsi="TH SarabunPSK" w:cs="TH SarabunPSK"/>
      </w:rPr>
    </w:pPr>
    <w:r w:rsidRPr="006A3326">
      <w:rPr>
        <w:rFonts w:ascii="TH SarabunPSK" w:hAnsi="TH SarabunPSK" w:cs="TH SarabunPSK"/>
        <w:szCs w:val="24"/>
      </w:rPr>
      <w:t>E-mail: ethicsmed@pnu.ac.th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4EC5E3" w14:textId="77777777" w:rsidR="00DA48A5" w:rsidRDefault="00DA48A5" w:rsidP="006C3B1E">
      <w:pPr>
        <w:spacing w:after="0" w:line="240" w:lineRule="auto"/>
      </w:pPr>
      <w:r>
        <w:separator/>
      </w:r>
    </w:p>
  </w:footnote>
  <w:footnote w:type="continuationSeparator" w:id="0">
    <w:p w14:paraId="11320DF9" w14:textId="77777777" w:rsidR="00DA48A5" w:rsidRDefault="00DA48A5" w:rsidP="006C3B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41402A" w14:textId="55CD8285" w:rsidR="006C3B1E" w:rsidRDefault="006C3B1E" w:rsidP="006C3B1E">
    <w:pPr>
      <w:pStyle w:val="Header"/>
      <w:jc w:val="right"/>
      <w:rPr>
        <w:rFonts w:ascii="TH SarabunPSK" w:hAnsi="TH SarabunPSK" w:cs="TH SarabunPSK"/>
        <w:sz w:val="32"/>
        <w:szCs w:val="32"/>
      </w:rPr>
    </w:pPr>
    <w:r>
      <w:rPr>
        <w:rFonts w:ascii="TH SarabunPSK" w:hAnsi="TH SarabunPSK" w:cs="TH SarabunPSK"/>
        <w:sz w:val="32"/>
        <w:szCs w:val="32"/>
      </w:rPr>
      <w:t>AF</w:t>
    </w:r>
    <w:r w:rsidR="00F211BB">
      <w:rPr>
        <w:rFonts w:ascii="TH SarabunPSK" w:hAnsi="TH SarabunPSK" w:cs="TH SarabunPSK" w:hint="cs"/>
        <w:sz w:val="32"/>
        <w:szCs w:val="32"/>
        <w:cs/>
      </w:rPr>
      <w:t>/</w:t>
    </w:r>
    <w:r>
      <w:rPr>
        <w:rFonts w:ascii="TH SarabunPSK" w:hAnsi="TH SarabunPSK" w:cs="TH SarabunPSK"/>
        <w:sz w:val="32"/>
        <w:szCs w:val="32"/>
      </w:rPr>
      <w:t>0</w:t>
    </w:r>
    <w:r w:rsidR="009579E6">
      <w:rPr>
        <w:rFonts w:ascii="TH SarabunPSK" w:hAnsi="TH SarabunPSK" w:cs="TH SarabunPSK"/>
        <w:sz w:val="32"/>
        <w:szCs w:val="32"/>
      </w:rPr>
      <w:t>2</w:t>
    </w:r>
    <w:r>
      <w:rPr>
        <w:rFonts w:ascii="TH SarabunPSK" w:hAnsi="TH SarabunPSK" w:cs="TH SarabunPSK"/>
        <w:sz w:val="32"/>
        <w:szCs w:val="32"/>
      </w:rPr>
      <w:t>-0</w:t>
    </w:r>
    <w:r w:rsidR="009579E6">
      <w:rPr>
        <w:rFonts w:ascii="TH SarabunPSK" w:hAnsi="TH SarabunPSK" w:cs="TH SarabunPSK"/>
        <w:sz w:val="32"/>
        <w:szCs w:val="32"/>
      </w:rPr>
      <w:t>3</w:t>
    </w:r>
    <w:r w:rsidR="00263547">
      <w:rPr>
        <w:rFonts w:ascii="TH SarabunPSK" w:hAnsi="TH SarabunPSK" w:cs="TH SarabunPSK"/>
        <w:sz w:val="32"/>
        <w:szCs w:val="32"/>
      </w:rPr>
      <w:t>-</w:t>
    </w:r>
    <w:r w:rsidR="00814E29">
      <w:rPr>
        <w:rFonts w:ascii="TH SarabunPSK" w:hAnsi="TH SarabunPSK" w:cs="TH SarabunPSK"/>
        <w:sz w:val="32"/>
        <w:szCs w:val="32"/>
      </w:rPr>
      <w:t>0</w:t>
    </w:r>
    <w:r w:rsidR="00263547">
      <w:rPr>
        <w:rFonts w:ascii="TH SarabunPSK" w:hAnsi="TH SarabunPSK" w:cs="TH SarabunPSK"/>
        <w:sz w:val="32"/>
        <w:szCs w:val="32"/>
      </w:rPr>
      <w:t>1</w:t>
    </w:r>
    <w:r w:rsidR="00B86BE8">
      <w:rPr>
        <w:rFonts w:ascii="TH SarabunPSK" w:hAnsi="TH SarabunPSK" w:cs="TH SarabunPSK"/>
        <w:sz w:val="32"/>
        <w:szCs w:val="32"/>
      </w:rPr>
      <w:t xml:space="preserve"> v</w:t>
    </w:r>
    <w:r w:rsidR="00F211BB">
      <w:rPr>
        <w:rFonts w:ascii="TH SarabunPSK" w:hAnsi="TH SarabunPSK" w:cs="TH SarabunPSK" w:hint="cs"/>
        <w:sz w:val="32"/>
        <w:szCs w:val="32"/>
        <w:cs/>
      </w:rPr>
      <w:t>.</w:t>
    </w:r>
    <w:r w:rsidR="00B86BE8">
      <w:rPr>
        <w:rFonts w:ascii="TH SarabunPSK" w:hAnsi="TH SarabunPSK" w:cs="TH SarabunPSK"/>
        <w:sz w:val="32"/>
        <w:szCs w:val="32"/>
      </w:rPr>
      <w:t>2.0-19072021</w:t>
    </w: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1760"/>
      <w:gridCol w:w="7256"/>
    </w:tblGrid>
    <w:tr w:rsidR="00B86BE8" w:rsidRPr="000D4084" w14:paraId="6BE0FA48" w14:textId="77777777" w:rsidTr="008562A4">
      <w:trPr>
        <w:trHeight w:val="1610"/>
      </w:trPr>
      <w:tc>
        <w:tcPr>
          <w:tcW w:w="1809" w:type="dxa"/>
        </w:tcPr>
        <w:p w14:paraId="27110502" w14:textId="77777777" w:rsidR="00B86BE8" w:rsidRPr="000D4084" w:rsidRDefault="00B86BE8" w:rsidP="00B86BE8">
          <w:pPr>
            <w:jc w:val="center"/>
            <w:rPr>
              <w:rFonts w:ascii="TH SarabunPSK" w:hAnsi="TH SarabunPSK" w:cs="TH SarabunPSK"/>
              <w:sz w:val="28"/>
            </w:rPr>
          </w:pPr>
          <w:r w:rsidRPr="000D4084">
            <w:rPr>
              <w:rFonts w:ascii="TH SarabunPSK" w:hAnsi="TH SarabunPSK" w:cs="TH SarabunPSK"/>
              <w:noProof/>
              <w:sz w:val="28"/>
            </w:rPr>
            <w:drawing>
              <wp:anchor distT="0" distB="0" distL="114300" distR="114300" simplePos="0" relativeHeight="251658240" behindDoc="0" locked="0" layoutInCell="1" allowOverlap="1" wp14:anchorId="30EE98EA" wp14:editId="2DC04133">
                <wp:simplePos x="0" y="0"/>
                <wp:positionH relativeFrom="column">
                  <wp:posOffset>156845</wp:posOffset>
                </wp:positionH>
                <wp:positionV relativeFrom="paragraph">
                  <wp:posOffset>133350</wp:posOffset>
                </wp:positionV>
                <wp:extent cx="658655" cy="1080000"/>
                <wp:effectExtent l="0" t="0" r="8255" b="6350"/>
                <wp:wrapNone/>
                <wp:docPr id="2" name="รูปภาพ 5" descr="C:\Users\MEDPNU-118\Desktop\medpnu-tha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EDPNU-118\Desktop\medpnu-tha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8655" cy="10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433" w:type="dxa"/>
        </w:tcPr>
        <w:p w14:paraId="52F9F22B" w14:textId="77777777" w:rsidR="00B86BE8" w:rsidRPr="00337A5A" w:rsidRDefault="00B86BE8" w:rsidP="00B86BE8">
          <w:pPr>
            <w:jc w:val="center"/>
            <w:rPr>
              <w:rFonts w:ascii="TH SarabunPSK" w:hAnsi="TH SarabunPSK" w:cs="TH SarabunPSK"/>
              <w:sz w:val="12"/>
              <w:szCs w:val="12"/>
            </w:rPr>
          </w:pPr>
        </w:p>
        <w:p w14:paraId="59CC50A8" w14:textId="77777777" w:rsidR="00B86BE8" w:rsidRPr="00354733" w:rsidRDefault="00B86BE8" w:rsidP="00B86BE8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354733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 xml:space="preserve">คณะกรรมการพิจารณาจริยธรรมการวิจัย </w:t>
          </w:r>
        </w:p>
        <w:p w14:paraId="0E3F3299" w14:textId="6A9F2434" w:rsidR="00B86BE8" w:rsidRDefault="00B86BE8" w:rsidP="00B86BE8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354733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 xml:space="preserve">คณะแพทยศาสตร์ </w:t>
          </w:r>
          <w:r w:rsidRPr="00354733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มหาวิทยาลัย</w:t>
          </w:r>
          <w:r w:rsidRPr="00354733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นราธิว</w:t>
          </w:r>
          <w:r w:rsidRPr="00354733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า</w:t>
          </w:r>
          <w:r w:rsidRPr="00354733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สราช</w:t>
          </w:r>
          <w:r w:rsidRPr="00354733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นครินทร์</w:t>
          </w:r>
        </w:p>
        <w:p w14:paraId="14E35473" w14:textId="77777777" w:rsidR="00CF4E04" w:rsidRDefault="00CF4E04" w:rsidP="00CF4E04">
          <w:pPr>
            <w:autoSpaceDE w:val="0"/>
            <w:autoSpaceDN w:val="0"/>
            <w:adjustRightInd w:val="0"/>
            <w:ind w:left="270" w:firstLine="9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>
            <w:rPr>
              <w:rFonts w:ascii="TH SarabunPSK" w:hAnsi="TH SarabunPSK" w:cs="TH SarabunPSK"/>
              <w:b/>
              <w:bCs/>
              <w:sz w:val="32"/>
              <w:szCs w:val="32"/>
            </w:rPr>
            <w:t>Research Ethics Committee, Faculty of Medicine</w:t>
          </w:r>
        </w:p>
        <w:p w14:paraId="702B83BC" w14:textId="77777777" w:rsidR="00CF4E04" w:rsidRDefault="00CF4E04" w:rsidP="00CF4E04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>
            <w:rPr>
              <w:rFonts w:ascii="TH SarabunPSK" w:hAnsi="TH SarabunPSK" w:cs="TH SarabunPSK"/>
              <w:b/>
              <w:bCs/>
              <w:sz w:val="32"/>
              <w:szCs w:val="32"/>
            </w:rPr>
            <w:t>Princess of Naradhiwas University</w:t>
          </w:r>
          <w:r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.</w:t>
          </w:r>
        </w:p>
        <w:p w14:paraId="2984CAD6" w14:textId="0F5E69EA" w:rsidR="00B86BE8" w:rsidRPr="00B86BE8" w:rsidRDefault="00B86BE8" w:rsidP="00B86BE8">
          <w:pPr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B86BE8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แบบ</w:t>
          </w:r>
          <w:r w:rsidR="009579E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เพิ่มเติม</w:t>
          </w:r>
          <w:r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สำหรับโครงการ</w:t>
          </w:r>
          <w:r w:rsidRPr="00B86BE8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วิจัยเครื่องมือแพทย์</w:t>
          </w:r>
        </w:p>
        <w:p w14:paraId="66663082" w14:textId="2F272988" w:rsidR="00B86BE8" w:rsidRDefault="00B86BE8" w:rsidP="00B86BE8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sz w:val="32"/>
              <w:szCs w:val="32"/>
            </w:rPr>
          </w:pPr>
          <w:r w:rsidRPr="00B86BE8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 xml:space="preserve"> (</w:t>
          </w:r>
          <w:r w:rsidRPr="00B86BE8">
            <w:rPr>
              <w:rFonts w:ascii="TH SarabunPSK" w:hAnsi="TH SarabunPSK" w:cs="TH SarabunPSK"/>
              <w:b/>
              <w:bCs/>
              <w:sz w:val="32"/>
              <w:szCs w:val="32"/>
            </w:rPr>
            <w:t xml:space="preserve">Medical Device </w:t>
          </w:r>
          <w:proofErr w:type="spellStart"/>
          <w:r w:rsidRPr="00B86BE8">
            <w:rPr>
              <w:rFonts w:ascii="TH SarabunPSK" w:hAnsi="TH SarabunPSK" w:cs="TH SarabunPSK"/>
              <w:b/>
              <w:bCs/>
              <w:sz w:val="32"/>
              <w:szCs w:val="32"/>
            </w:rPr>
            <w:t>Study</w:t>
          </w:r>
          <w:r w:rsidR="00B65273">
            <w:rPr>
              <w:rFonts w:ascii="TH SarabunPSK" w:hAnsi="TH SarabunPSK" w:cs="TH SarabunPSK"/>
              <w:b/>
              <w:bCs/>
              <w:sz w:val="32"/>
              <w:szCs w:val="32"/>
            </w:rPr>
            <w:t>_Annex</w:t>
          </w:r>
          <w:proofErr w:type="spellEnd"/>
          <w:r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)</w:t>
          </w:r>
          <w:r w:rsidRPr="00B86BE8">
            <w:rPr>
              <w:rFonts w:ascii="TH SarabunPSK" w:hAnsi="TH SarabunPSK" w:cs="TH SarabunPSK" w:hint="cs"/>
              <w:b/>
              <w:bCs/>
              <w:sz w:val="24"/>
              <w:szCs w:val="24"/>
              <w:cs/>
            </w:rPr>
            <w:t xml:space="preserve"> </w:t>
          </w:r>
          <w:r w:rsidRPr="00354733">
            <w:rPr>
              <w:rFonts w:ascii="TH SarabunPSK" w:hAnsi="TH SarabunPSK" w:cs="TH SarabunPSK"/>
              <w:sz w:val="32"/>
              <w:szCs w:val="32"/>
            </w:rPr>
            <w:t xml:space="preserve"> </w:t>
          </w:r>
        </w:p>
        <w:p w14:paraId="795FD0FA" w14:textId="77777777" w:rsidR="00B86BE8" w:rsidRPr="00337A5A" w:rsidRDefault="00B86BE8" w:rsidP="00B86BE8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sz w:val="12"/>
              <w:szCs w:val="12"/>
            </w:rPr>
          </w:pPr>
        </w:p>
      </w:tc>
    </w:tr>
  </w:tbl>
  <w:p w14:paraId="14C5E29D" w14:textId="77777777" w:rsidR="00B86BE8" w:rsidRPr="006C3B1E" w:rsidRDefault="00B86BE8" w:rsidP="006C3B1E">
    <w:pPr>
      <w:pStyle w:val="Header"/>
      <w:jc w:val="right"/>
      <w:rPr>
        <w:rFonts w:ascii="TH SarabunPSK" w:hAnsi="TH SarabunPSK" w:cs="TH SarabunPSK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7296B"/>
    <w:multiLevelType w:val="hybridMultilevel"/>
    <w:tmpl w:val="9DE60AAA"/>
    <w:lvl w:ilvl="0" w:tplc="5ABA03F2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AB213A"/>
    <w:multiLevelType w:val="hybridMultilevel"/>
    <w:tmpl w:val="71A2DB84"/>
    <w:lvl w:ilvl="0" w:tplc="01846C76">
      <w:start w:val="1"/>
      <w:numFmt w:val="bullet"/>
      <w:lvlText w:val=""/>
      <w:lvlJc w:val="left"/>
      <w:pPr>
        <w:ind w:left="928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90078BE"/>
    <w:multiLevelType w:val="hybridMultilevel"/>
    <w:tmpl w:val="9D4C063A"/>
    <w:lvl w:ilvl="0" w:tplc="1A967048">
      <w:start w:val="1"/>
      <w:numFmt w:val="decimal"/>
      <w:lvlText w:val="%1."/>
      <w:lvlJc w:val="left"/>
      <w:pPr>
        <w:ind w:left="108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3AD7738"/>
    <w:multiLevelType w:val="hybridMultilevel"/>
    <w:tmpl w:val="A2A07270"/>
    <w:lvl w:ilvl="0" w:tplc="25DE2E9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B1E"/>
    <w:rsid w:val="000E6C18"/>
    <w:rsid w:val="00177F79"/>
    <w:rsid w:val="00263547"/>
    <w:rsid w:val="00321C3C"/>
    <w:rsid w:val="00337A5A"/>
    <w:rsid w:val="004C696D"/>
    <w:rsid w:val="00620DE9"/>
    <w:rsid w:val="0068430D"/>
    <w:rsid w:val="006B1A44"/>
    <w:rsid w:val="006B3555"/>
    <w:rsid w:val="006C3B1E"/>
    <w:rsid w:val="006D7DA6"/>
    <w:rsid w:val="00814E29"/>
    <w:rsid w:val="00846767"/>
    <w:rsid w:val="00874557"/>
    <w:rsid w:val="009579E6"/>
    <w:rsid w:val="009D3EFD"/>
    <w:rsid w:val="00A32BC5"/>
    <w:rsid w:val="00B65273"/>
    <w:rsid w:val="00B86BE8"/>
    <w:rsid w:val="00B921EA"/>
    <w:rsid w:val="00C5633C"/>
    <w:rsid w:val="00CD73EE"/>
    <w:rsid w:val="00CF4E04"/>
    <w:rsid w:val="00D21F83"/>
    <w:rsid w:val="00DA48A5"/>
    <w:rsid w:val="00DF1E2D"/>
    <w:rsid w:val="00E25ED3"/>
    <w:rsid w:val="00E65018"/>
    <w:rsid w:val="00EE2B77"/>
    <w:rsid w:val="00F21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F67872"/>
  <w15:docId w15:val="{A59285DD-B13A-41FF-B59C-F4580659B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1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3B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B1E"/>
  </w:style>
  <w:style w:type="paragraph" w:styleId="Footer">
    <w:name w:val="footer"/>
    <w:basedOn w:val="Normal"/>
    <w:link w:val="FooterChar"/>
    <w:uiPriority w:val="99"/>
    <w:unhideWhenUsed/>
    <w:rsid w:val="006C3B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B1E"/>
  </w:style>
  <w:style w:type="table" w:styleId="TableGrid">
    <w:name w:val="Table Grid"/>
    <w:basedOn w:val="TableNormal"/>
    <w:uiPriority w:val="39"/>
    <w:rsid w:val="00B92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21E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1EA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CD73EE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</cp:revision>
  <dcterms:created xsi:type="dcterms:W3CDTF">2021-07-27T03:17:00Z</dcterms:created>
  <dcterms:modified xsi:type="dcterms:W3CDTF">2021-10-08T07:46:00Z</dcterms:modified>
</cp:coreProperties>
</file>